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F2698" w14:textId="77777777" w:rsidR="00006B98" w:rsidRPr="00A1526B" w:rsidRDefault="00EA0FC1">
      <w:pPr>
        <w:rPr>
          <w:b/>
        </w:rPr>
      </w:pPr>
      <w:bookmarkStart w:id="0" w:name="_GoBack"/>
      <w:bookmarkEnd w:id="0"/>
      <w:r>
        <w:rPr>
          <w:b/>
        </w:rPr>
        <w:t>Long Term Planning</w:t>
      </w:r>
    </w:p>
    <w:tbl>
      <w:tblPr>
        <w:tblStyle w:val="TableGrid"/>
        <w:tblW w:w="15304" w:type="dxa"/>
        <w:tblLook w:val="04A0" w:firstRow="1" w:lastRow="0" w:firstColumn="1" w:lastColumn="0" w:noHBand="0" w:noVBand="1"/>
      </w:tblPr>
      <w:tblGrid>
        <w:gridCol w:w="1106"/>
        <w:gridCol w:w="1648"/>
        <w:gridCol w:w="2209"/>
        <w:gridCol w:w="2085"/>
        <w:gridCol w:w="934"/>
        <w:gridCol w:w="3353"/>
        <w:gridCol w:w="1149"/>
        <w:gridCol w:w="2820"/>
      </w:tblGrid>
      <w:tr w:rsidR="0002571E" w14:paraId="52288012" w14:textId="77777777" w:rsidTr="00015022">
        <w:tc>
          <w:tcPr>
            <w:tcW w:w="1106" w:type="dxa"/>
            <w:vMerge w:val="restart"/>
          </w:tcPr>
          <w:p w14:paraId="390863AB" w14:textId="1614E06C" w:rsidR="0002571E" w:rsidRDefault="0002571E" w:rsidP="00E76654">
            <w:r>
              <w:t>FRENCH</w:t>
            </w:r>
          </w:p>
        </w:tc>
        <w:tc>
          <w:tcPr>
            <w:tcW w:w="1648" w:type="dxa"/>
          </w:tcPr>
          <w:p w14:paraId="11E477C8" w14:textId="77777777" w:rsidR="0002571E" w:rsidRDefault="0002571E" w:rsidP="00E76654">
            <w:r>
              <w:t>Hillfort Specific</w:t>
            </w:r>
          </w:p>
        </w:tc>
        <w:tc>
          <w:tcPr>
            <w:tcW w:w="4294" w:type="dxa"/>
            <w:gridSpan w:val="2"/>
          </w:tcPr>
          <w:p w14:paraId="18F93280" w14:textId="70884151" w:rsidR="0002571E" w:rsidRDefault="00A57A3A" w:rsidP="00E76654">
            <w:pPr>
              <w:rPr>
                <w:b/>
                <w:bCs/>
              </w:rPr>
            </w:pPr>
            <w:r w:rsidRPr="00A57A3A">
              <w:rPr>
                <w:b/>
                <w:bCs/>
              </w:rPr>
              <w:t xml:space="preserve">Cultural </w:t>
            </w:r>
            <w:r w:rsidR="007D7594">
              <w:rPr>
                <w:b/>
                <w:bCs/>
              </w:rPr>
              <w:t>I</w:t>
            </w:r>
            <w:r w:rsidRPr="00A57A3A">
              <w:rPr>
                <w:b/>
                <w:bCs/>
              </w:rPr>
              <w:t>solation</w:t>
            </w:r>
          </w:p>
          <w:p w14:paraId="363EA3B5" w14:textId="074727C1" w:rsidR="00081F28" w:rsidRPr="00081F28" w:rsidRDefault="00081F28" w:rsidP="00E76654">
            <w:r w:rsidRPr="00081F28">
              <w:t>Have the opportunity to experience listening to a different language.</w:t>
            </w:r>
          </w:p>
          <w:p w14:paraId="4AAD6A3E" w14:textId="77777777" w:rsidR="00B7754F" w:rsidRPr="002A7D34" w:rsidRDefault="00B7754F" w:rsidP="00E76654">
            <w:r w:rsidRPr="002A7D34">
              <w:t xml:space="preserve">Help children to </w:t>
            </w:r>
            <w:r w:rsidR="002A7D34" w:rsidRPr="002A7D34">
              <w:t>understand what it is to be a global citizen.</w:t>
            </w:r>
          </w:p>
          <w:p w14:paraId="73D84337" w14:textId="55DE244F" w:rsidR="002A7D34" w:rsidRPr="005A136D" w:rsidRDefault="009F6C10" w:rsidP="00E76654">
            <w:r w:rsidRPr="005A136D">
              <w:t>Thi</w:t>
            </w:r>
            <w:r w:rsidR="005A136D">
              <w:t>s</w:t>
            </w:r>
            <w:r w:rsidRPr="005A136D">
              <w:t xml:space="preserve"> includes the importance of tolerance and understanding.</w:t>
            </w:r>
            <w:r w:rsidR="0063615A">
              <w:t xml:space="preserve"> L</w:t>
            </w:r>
            <w:r w:rsidR="0063615A" w:rsidRPr="0063615A">
              <w:t>earning a language is ‘a liberation from insularity and provides an opening to other cultures</w:t>
            </w:r>
            <w:r w:rsidR="0063615A">
              <w:t>.’</w:t>
            </w:r>
            <w:r w:rsidR="00471624">
              <w:t xml:space="preserve"> (DFE: September 2013)</w:t>
            </w:r>
          </w:p>
        </w:tc>
        <w:tc>
          <w:tcPr>
            <w:tcW w:w="8256" w:type="dxa"/>
            <w:gridSpan w:val="4"/>
          </w:tcPr>
          <w:p w14:paraId="7F087020" w14:textId="06640B91" w:rsidR="0002571E" w:rsidRDefault="00A57A3A" w:rsidP="00E76654">
            <w:pPr>
              <w:rPr>
                <w:b/>
                <w:bCs/>
              </w:rPr>
            </w:pPr>
            <w:r w:rsidRPr="00A57A3A">
              <w:rPr>
                <w:b/>
                <w:bCs/>
              </w:rPr>
              <w:t>Oracy</w:t>
            </w:r>
          </w:p>
          <w:p w14:paraId="471C7FA9" w14:textId="614EB0FD" w:rsidR="005A136D" w:rsidRPr="00530263" w:rsidRDefault="00C76403" w:rsidP="00E76654">
            <w:r w:rsidRPr="00530263">
              <w:t>Lingu</w:t>
            </w:r>
            <w:r w:rsidR="002120A1" w:rsidRPr="00530263">
              <w:t xml:space="preserve">istic progression and developing children’s self-confidence </w:t>
            </w:r>
            <w:r w:rsidR="0024263A" w:rsidRPr="00530263">
              <w:t xml:space="preserve">and </w:t>
            </w:r>
            <w:r w:rsidR="00530263" w:rsidRPr="00530263">
              <w:t xml:space="preserve">subject knowledge </w:t>
            </w:r>
            <w:r w:rsidR="002120A1" w:rsidRPr="00530263">
              <w:t>in order to converse</w:t>
            </w:r>
            <w:r w:rsidR="00530263" w:rsidRPr="00530263">
              <w:t xml:space="preserve"> with one another.</w:t>
            </w:r>
          </w:p>
          <w:p w14:paraId="04D3F346" w14:textId="6E9902AC" w:rsidR="009B581F" w:rsidRPr="00A57A3A" w:rsidRDefault="009B581F" w:rsidP="00E76654">
            <w:pPr>
              <w:rPr>
                <w:b/>
                <w:bCs/>
              </w:rPr>
            </w:pPr>
          </w:p>
        </w:tc>
      </w:tr>
      <w:tr w:rsidR="00051AAF" w14:paraId="7F1DFE10" w14:textId="77777777" w:rsidTr="00015022">
        <w:tc>
          <w:tcPr>
            <w:tcW w:w="1106" w:type="dxa"/>
            <w:vMerge/>
          </w:tcPr>
          <w:p w14:paraId="76C622DB" w14:textId="77777777" w:rsidR="00051AAF" w:rsidRDefault="00051AAF" w:rsidP="00E76654"/>
        </w:tc>
        <w:tc>
          <w:tcPr>
            <w:tcW w:w="1648" w:type="dxa"/>
          </w:tcPr>
          <w:p w14:paraId="2CB02DDD" w14:textId="77777777" w:rsidR="00051AAF" w:rsidRDefault="00051AAF" w:rsidP="00E76654">
            <w:r>
              <w:t>Concepts</w:t>
            </w:r>
          </w:p>
          <w:p w14:paraId="067D5D2F" w14:textId="77777777" w:rsidR="00051AAF" w:rsidRDefault="00051AAF" w:rsidP="00E76654"/>
          <w:p w14:paraId="2A34101D" w14:textId="732CDB46" w:rsidR="00051AAF" w:rsidRPr="00051AAF" w:rsidRDefault="00051AAF" w:rsidP="00E76654">
            <w:pPr>
              <w:rPr>
                <w:b/>
                <w:bCs/>
              </w:rPr>
            </w:pPr>
            <w:r>
              <w:rPr>
                <w:b/>
                <w:bCs/>
              </w:rPr>
              <w:t>‘</w:t>
            </w:r>
            <w:r w:rsidRPr="00051AAF">
              <w:rPr>
                <w:b/>
                <w:bCs/>
              </w:rPr>
              <w:t>The Pillars of progression’</w:t>
            </w:r>
          </w:p>
        </w:tc>
        <w:tc>
          <w:tcPr>
            <w:tcW w:w="4294" w:type="dxa"/>
            <w:gridSpan w:val="2"/>
          </w:tcPr>
          <w:p w14:paraId="753F070B" w14:textId="77777777" w:rsidR="00051AAF" w:rsidRDefault="00051AAF" w:rsidP="00E76654">
            <w:pPr>
              <w:rPr>
                <w:b/>
                <w:bCs/>
              </w:rPr>
            </w:pPr>
            <w:r w:rsidRPr="007B01E5">
              <w:rPr>
                <w:b/>
                <w:bCs/>
              </w:rPr>
              <w:t>Grammar (progression of)</w:t>
            </w:r>
          </w:p>
          <w:p w14:paraId="5BE0F384" w14:textId="77777777" w:rsidR="00051AAF" w:rsidRPr="00C620D3" w:rsidRDefault="00051AAF" w:rsidP="00E76654">
            <w:r w:rsidRPr="00C620D3">
              <w:t>Present simple tense and present continuous tense</w:t>
            </w:r>
          </w:p>
          <w:p w14:paraId="2C8EC062" w14:textId="77777777" w:rsidR="00051AAF" w:rsidRDefault="00051AAF" w:rsidP="00E76654">
            <w:r w:rsidRPr="00C620D3">
              <w:t>Simple future tense and future continuous tense</w:t>
            </w:r>
          </w:p>
          <w:p w14:paraId="2B72851C" w14:textId="2D3C67C3" w:rsidR="00051AAF" w:rsidRPr="007B01E5" w:rsidRDefault="00051AAF" w:rsidP="00E76654">
            <w:pPr>
              <w:rPr>
                <w:b/>
                <w:bCs/>
              </w:rPr>
            </w:pPr>
            <w:r>
              <w:t>Develop the use of nouns, verbs, pronouns, conjunctions, adjectives and articles.</w:t>
            </w:r>
          </w:p>
        </w:tc>
        <w:tc>
          <w:tcPr>
            <w:tcW w:w="4287" w:type="dxa"/>
            <w:gridSpan w:val="2"/>
          </w:tcPr>
          <w:p w14:paraId="5830295D" w14:textId="77777777" w:rsidR="00051AAF" w:rsidRDefault="00051AAF" w:rsidP="00E76654">
            <w:r w:rsidRPr="007B01E5">
              <w:rPr>
                <w:b/>
                <w:bCs/>
              </w:rPr>
              <w:t>Vocabulary</w:t>
            </w:r>
            <w:r>
              <w:t xml:space="preserve"> </w:t>
            </w:r>
          </w:p>
          <w:p w14:paraId="3054582C" w14:textId="77777777" w:rsidR="00051AAF" w:rsidRDefault="00D3624B" w:rsidP="00E76654">
            <w:r>
              <w:t>High-frequency words</w:t>
            </w:r>
          </w:p>
          <w:p w14:paraId="455E88AC" w14:textId="7F0DBE98" w:rsidR="00881F41" w:rsidRPr="00051AAF" w:rsidRDefault="00881F41" w:rsidP="00E76654">
            <w:r>
              <w:t>(nouns, adjectives, conjunctions and verbs)</w:t>
            </w:r>
          </w:p>
        </w:tc>
        <w:tc>
          <w:tcPr>
            <w:tcW w:w="3969" w:type="dxa"/>
            <w:gridSpan w:val="2"/>
          </w:tcPr>
          <w:p w14:paraId="5BB027CF" w14:textId="22C83EE1" w:rsidR="00051AAF" w:rsidRDefault="00051AAF" w:rsidP="00E76654">
            <w:pPr>
              <w:rPr>
                <w:b/>
                <w:bCs/>
              </w:rPr>
            </w:pPr>
            <w:r w:rsidRPr="00051AAF">
              <w:rPr>
                <w:b/>
                <w:bCs/>
              </w:rPr>
              <w:t>Phonics</w:t>
            </w:r>
          </w:p>
          <w:p w14:paraId="7720FE79" w14:textId="1FA4AEAF" w:rsidR="00622D54" w:rsidRDefault="00622D54" w:rsidP="00E76654">
            <w:r w:rsidRPr="00D90B9F">
              <w:t xml:space="preserve">Clear and reliable pronunciation and the links between sounds and spelling </w:t>
            </w:r>
            <w:r w:rsidR="002829A3" w:rsidRPr="00D90B9F">
              <w:t xml:space="preserve">are integral parts of second language learning. </w:t>
            </w:r>
          </w:p>
          <w:p w14:paraId="0BCE23CE" w14:textId="77777777" w:rsidR="00D90B9F" w:rsidRPr="00D90B9F" w:rsidRDefault="00D90B9F" w:rsidP="00E76654"/>
          <w:p w14:paraId="2A5AF962" w14:textId="67A48AFD" w:rsidR="00051AAF" w:rsidRPr="00D14FA3" w:rsidRDefault="00D14FA3" w:rsidP="00E76654">
            <w:r w:rsidRPr="00D14FA3">
              <w:t xml:space="preserve">Focus on the </w:t>
            </w:r>
            <w:r w:rsidR="0027393C" w:rsidRPr="00D14FA3">
              <w:t xml:space="preserve">meaning-bearing sounds and how the phonemes are written and how the written </w:t>
            </w:r>
            <w:r w:rsidRPr="00D14FA3">
              <w:t>word is pronounced.</w:t>
            </w:r>
          </w:p>
        </w:tc>
      </w:tr>
      <w:tr w:rsidR="00B95010" w14:paraId="7938BA17" w14:textId="77777777" w:rsidTr="00015022">
        <w:tc>
          <w:tcPr>
            <w:tcW w:w="1106" w:type="dxa"/>
            <w:vMerge/>
          </w:tcPr>
          <w:p w14:paraId="6AAB739C" w14:textId="77777777" w:rsidR="00B95010" w:rsidRDefault="00B95010" w:rsidP="00E76654"/>
        </w:tc>
        <w:tc>
          <w:tcPr>
            <w:tcW w:w="1648" w:type="dxa"/>
            <w:vMerge w:val="restart"/>
          </w:tcPr>
          <w:p w14:paraId="76FCCFFE" w14:textId="77777777" w:rsidR="00B95010" w:rsidRDefault="00B95010" w:rsidP="00E76654">
            <w:r>
              <w:t>Skills</w:t>
            </w:r>
          </w:p>
          <w:p w14:paraId="4E7F18BD" w14:textId="5BC43A8F" w:rsidR="00B95010" w:rsidRDefault="00B95010" w:rsidP="00A1526B">
            <w:r>
              <w:t xml:space="preserve"> </w:t>
            </w:r>
          </w:p>
        </w:tc>
        <w:tc>
          <w:tcPr>
            <w:tcW w:w="12550" w:type="dxa"/>
            <w:gridSpan w:val="6"/>
          </w:tcPr>
          <w:p w14:paraId="57A3BB87" w14:textId="77777777" w:rsidR="00B95010" w:rsidRDefault="00B95010" w:rsidP="00E76654">
            <w:pPr>
              <w:rPr>
                <w:b/>
                <w:bCs/>
              </w:rPr>
            </w:pPr>
            <w:r>
              <w:rPr>
                <w:b/>
                <w:bCs/>
              </w:rPr>
              <w:t>Transferable skills</w:t>
            </w:r>
          </w:p>
          <w:p w14:paraId="3F5E1F75" w14:textId="77777777" w:rsidR="00B95010" w:rsidRPr="002F7CD2" w:rsidRDefault="00B95010" w:rsidP="00E76654">
            <w:r w:rsidRPr="002F7CD2">
              <w:t>These include the following:</w:t>
            </w:r>
          </w:p>
          <w:p w14:paraId="74ABADD5" w14:textId="0F0529A3" w:rsidR="00B95010" w:rsidRPr="007B01E5" w:rsidRDefault="00B95010" w:rsidP="00E76654">
            <w:pPr>
              <w:rPr>
                <w:b/>
                <w:bCs/>
              </w:rPr>
            </w:pPr>
            <w:r w:rsidRPr="002F7CD2">
              <w:t>Continuing to develop speaking and listening skills, gaining a better understanding of the English language (by looking at the etymology of some French words) and having a greater understanding of linguistic structures and grammar as well as continuing to develop the children’s skills of reading (and reading for understanding) as well a</w:t>
            </w:r>
            <w:r>
              <w:t xml:space="preserve">s </w:t>
            </w:r>
            <w:r w:rsidRPr="002F7CD2">
              <w:t>writing.</w:t>
            </w:r>
          </w:p>
        </w:tc>
      </w:tr>
      <w:tr w:rsidR="00A73E10" w14:paraId="64F2B4FF" w14:textId="77777777" w:rsidTr="00015022">
        <w:trPr>
          <w:trHeight w:val="4460"/>
        </w:trPr>
        <w:tc>
          <w:tcPr>
            <w:tcW w:w="1106" w:type="dxa"/>
            <w:vMerge/>
          </w:tcPr>
          <w:p w14:paraId="3CA8A75F" w14:textId="77777777" w:rsidR="00A73E10" w:rsidRDefault="00A73E10" w:rsidP="00E76654"/>
        </w:tc>
        <w:tc>
          <w:tcPr>
            <w:tcW w:w="1648" w:type="dxa"/>
            <w:vMerge/>
          </w:tcPr>
          <w:p w14:paraId="2D29AF38" w14:textId="220F0A73" w:rsidR="00A73E10" w:rsidRDefault="00A73E10" w:rsidP="00A1526B"/>
        </w:tc>
        <w:tc>
          <w:tcPr>
            <w:tcW w:w="2209" w:type="dxa"/>
          </w:tcPr>
          <w:p w14:paraId="38182ECA" w14:textId="1EE52143" w:rsidR="00A73E10" w:rsidRDefault="00A73E10" w:rsidP="00E76654">
            <w:pPr>
              <w:rPr>
                <w:b/>
                <w:bCs/>
              </w:rPr>
            </w:pPr>
            <w:r w:rsidRPr="00C0671C">
              <w:rPr>
                <w:b/>
                <w:bCs/>
              </w:rPr>
              <w:t>Speaking and Listening</w:t>
            </w:r>
          </w:p>
          <w:p w14:paraId="7845F993" w14:textId="77777777" w:rsidR="00A73E10" w:rsidRDefault="00A73E10" w:rsidP="00E76654">
            <w:r w:rsidRPr="00FB4BB0">
              <w:t>Make connections between what the children hear and the written word.</w:t>
            </w:r>
          </w:p>
          <w:p w14:paraId="09708F44" w14:textId="77777777" w:rsidR="00A73E10" w:rsidRDefault="00A73E10" w:rsidP="00E76654"/>
          <w:p w14:paraId="2AAEAC08" w14:textId="77777777" w:rsidR="00A73E10" w:rsidRDefault="00A73E10" w:rsidP="00E76654">
            <w:r>
              <w:t xml:space="preserve">To develop accurate pronunciation and intonation. </w:t>
            </w:r>
          </w:p>
          <w:p w14:paraId="4DDCDF36" w14:textId="77777777" w:rsidR="00A73E10" w:rsidRDefault="00A73E10" w:rsidP="00E76654"/>
          <w:p w14:paraId="6DE46345" w14:textId="5A989512" w:rsidR="00A73E10" w:rsidRPr="00FB4BB0" w:rsidRDefault="00A73E10" w:rsidP="00E76654">
            <w:r>
              <w:t>To develop the skills of conversing with one another.</w:t>
            </w:r>
          </w:p>
        </w:tc>
        <w:tc>
          <w:tcPr>
            <w:tcW w:w="2085" w:type="dxa"/>
          </w:tcPr>
          <w:p w14:paraId="5B61714A" w14:textId="4DBDB624" w:rsidR="00A73E10" w:rsidRDefault="00A73E10" w:rsidP="00E76654">
            <w:pPr>
              <w:rPr>
                <w:b/>
                <w:bCs/>
              </w:rPr>
            </w:pPr>
            <w:r w:rsidRPr="00A51E42">
              <w:rPr>
                <w:b/>
                <w:bCs/>
              </w:rPr>
              <w:t xml:space="preserve">Reading for </w:t>
            </w:r>
            <w:r>
              <w:rPr>
                <w:b/>
                <w:bCs/>
              </w:rPr>
              <w:t>U</w:t>
            </w:r>
            <w:r w:rsidRPr="00A51E42">
              <w:rPr>
                <w:b/>
                <w:bCs/>
              </w:rPr>
              <w:t>nderstanding</w:t>
            </w:r>
            <w:r>
              <w:t xml:space="preserve"> When the children </w:t>
            </w:r>
            <w:r w:rsidRPr="001D600A">
              <w:t>read the French words and phrases (and later, the sentences) they will have heard the pronunciation and have built up their knowledge of vocabulary over time in order to aid their understanding of what they have read.</w:t>
            </w:r>
          </w:p>
        </w:tc>
        <w:tc>
          <w:tcPr>
            <w:tcW w:w="934" w:type="dxa"/>
          </w:tcPr>
          <w:p w14:paraId="49E0B6A1" w14:textId="77777777" w:rsidR="00A73E10" w:rsidRPr="00F5325B" w:rsidRDefault="00A73E10" w:rsidP="00E76654">
            <w:pPr>
              <w:rPr>
                <w:b/>
                <w:bCs/>
              </w:rPr>
            </w:pPr>
            <w:r w:rsidRPr="00F5325B">
              <w:rPr>
                <w:b/>
                <w:bCs/>
              </w:rPr>
              <w:t>Spelling</w:t>
            </w:r>
          </w:p>
          <w:p w14:paraId="1EC852A1" w14:textId="37C634B4" w:rsidR="00A73E10" w:rsidRPr="00417744" w:rsidRDefault="00A73E10" w:rsidP="00E76654"/>
        </w:tc>
        <w:tc>
          <w:tcPr>
            <w:tcW w:w="4502" w:type="dxa"/>
            <w:gridSpan w:val="2"/>
          </w:tcPr>
          <w:p w14:paraId="4531A667" w14:textId="64A4782D" w:rsidR="00A73E10" w:rsidRDefault="00A73E10" w:rsidP="00E76654">
            <w:pPr>
              <w:rPr>
                <w:b/>
                <w:bCs/>
              </w:rPr>
            </w:pPr>
            <w:r w:rsidRPr="00FB068D">
              <w:rPr>
                <w:b/>
                <w:bCs/>
              </w:rPr>
              <w:t>Ensuring that vocabulary is remembered over time</w:t>
            </w:r>
          </w:p>
          <w:p w14:paraId="14A33313" w14:textId="002B1E94" w:rsidR="00A73E10" w:rsidRDefault="00A73E10" w:rsidP="00E76654">
            <w:r w:rsidRPr="002341DB">
              <w:t>At the beginning of each lesson, focus on the ‘Wordbank Flashcards’ section which enables children to revise key words in previous and current units.</w:t>
            </w:r>
          </w:p>
          <w:p w14:paraId="1140CA77" w14:textId="77777777" w:rsidR="00A73E10" w:rsidRDefault="00A73E10" w:rsidP="00E76654"/>
          <w:p w14:paraId="6FD3D933" w14:textId="77777777" w:rsidR="00A73E10" w:rsidRDefault="00A73E10" w:rsidP="00E76654">
            <w:r>
              <w:t xml:space="preserve">At the end of each lesson, focus on the ‘Storyboard’ section which consolidates the lesson. </w:t>
            </w:r>
          </w:p>
          <w:p w14:paraId="1957BD0D" w14:textId="77777777" w:rsidR="00A73E10" w:rsidRDefault="00A73E10" w:rsidP="00E76654"/>
          <w:p w14:paraId="704A947A" w14:textId="2D405DB5" w:rsidR="00A73E10" w:rsidRPr="002341DB" w:rsidRDefault="00A73E10" w:rsidP="00E76654">
            <w:r w:rsidRPr="000E49E1">
              <w:t>Complete ‘The Challenge’ at the end of each unit as an assessment.</w:t>
            </w:r>
          </w:p>
        </w:tc>
        <w:tc>
          <w:tcPr>
            <w:tcW w:w="2820" w:type="dxa"/>
          </w:tcPr>
          <w:p w14:paraId="39962996" w14:textId="63BFA92D" w:rsidR="00A73E10" w:rsidRDefault="00A73E10" w:rsidP="00E76654">
            <w:pPr>
              <w:rPr>
                <w:b/>
                <w:bCs/>
              </w:rPr>
            </w:pPr>
            <w:r>
              <w:rPr>
                <w:b/>
                <w:bCs/>
              </w:rPr>
              <w:t>Writing</w:t>
            </w:r>
          </w:p>
          <w:p w14:paraId="4ACA0E6B" w14:textId="19CE1D9C" w:rsidR="00A73E10" w:rsidRPr="00E46FE7" w:rsidRDefault="00A73E10" w:rsidP="00E76654">
            <w:r w:rsidRPr="00E46FE7">
              <w:t>To orally construct a sentence before writing it.</w:t>
            </w:r>
          </w:p>
          <w:p w14:paraId="0C2E9235" w14:textId="77777777" w:rsidR="00A73E10" w:rsidRPr="008A05C6" w:rsidRDefault="00A73E10" w:rsidP="00E76654">
            <w:r w:rsidRPr="008A05C6">
              <w:t>To write words, phrases and sentences in French.</w:t>
            </w:r>
          </w:p>
          <w:p w14:paraId="3333CAAA" w14:textId="2AE518B4" w:rsidR="00A73E10" w:rsidRPr="00FB068D" w:rsidRDefault="00A73E10" w:rsidP="00E76654">
            <w:pPr>
              <w:rPr>
                <w:b/>
                <w:bCs/>
              </w:rPr>
            </w:pPr>
            <w:r w:rsidRPr="008A05C6">
              <w:t>By the end of Year 6, children should be able to write a letter/email to a class member or a peer in the French-speaking school which they have made links with.</w:t>
            </w:r>
          </w:p>
        </w:tc>
      </w:tr>
    </w:tbl>
    <w:p w14:paraId="4E16814A" w14:textId="17202882" w:rsidR="00006B98" w:rsidRDefault="00006B98"/>
    <w:p w14:paraId="47BEB07C" w14:textId="77777777" w:rsidR="00CC2A78" w:rsidRDefault="00CC2A78"/>
    <w:p w14:paraId="7597DC08" w14:textId="77777777" w:rsidR="00250473" w:rsidRDefault="00250473" w:rsidP="002C6207"/>
    <w:p w14:paraId="506AC7E0" w14:textId="082B0628" w:rsidR="002C6207" w:rsidRDefault="002C6207" w:rsidP="002C6207">
      <w:r>
        <w:t>Progression Map</w:t>
      </w:r>
    </w:p>
    <w:tbl>
      <w:tblPr>
        <w:tblStyle w:val="TableGrid"/>
        <w:tblW w:w="0" w:type="auto"/>
        <w:tblLook w:val="04A0" w:firstRow="1" w:lastRow="0" w:firstColumn="1" w:lastColumn="0" w:noHBand="0" w:noVBand="1"/>
      </w:tblPr>
      <w:tblGrid>
        <w:gridCol w:w="1424"/>
        <w:gridCol w:w="1384"/>
        <w:gridCol w:w="2343"/>
        <w:gridCol w:w="2085"/>
        <w:gridCol w:w="2229"/>
        <w:gridCol w:w="2178"/>
        <w:gridCol w:w="1834"/>
        <w:gridCol w:w="1911"/>
      </w:tblGrid>
      <w:tr w:rsidR="008F1507" w14:paraId="1ED0196A" w14:textId="77777777" w:rsidTr="001A3268">
        <w:tc>
          <w:tcPr>
            <w:tcW w:w="2835" w:type="dxa"/>
            <w:gridSpan w:val="2"/>
          </w:tcPr>
          <w:p w14:paraId="2B82CDF8" w14:textId="77777777" w:rsidR="004850EE" w:rsidRDefault="004850EE" w:rsidP="00E76654"/>
        </w:tc>
        <w:tc>
          <w:tcPr>
            <w:tcW w:w="2405" w:type="dxa"/>
          </w:tcPr>
          <w:p w14:paraId="542464A8" w14:textId="454EE2E1" w:rsidR="004850EE" w:rsidRDefault="004850EE" w:rsidP="00E76654">
            <w:r>
              <w:t>EYFS</w:t>
            </w:r>
            <w:r w:rsidR="008227F5">
              <w:t xml:space="preserve"> </w:t>
            </w:r>
            <w:r w:rsidR="008227F5" w:rsidRPr="008227F5">
              <w:rPr>
                <w:highlight w:val="yellow"/>
              </w:rPr>
              <w:t>(ENGLISH)</w:t>
            </w:r>
          </w:p>
        </w:tc>
        <w:tc>
          <w:tcPr>
            <w:tcW w:w="2126" w:type="dxa"/>
          </w:tcPr>
          <w:p w14:paraId="13365867" w14:textId="341428CD" w:rsidR="004850EE" w:rsidRDefault="004850EE" w:rsidP="00E76654">
            <w:r>
              <w:t>KS1</w:t>
            </w:r>
            <w:r w:rsidR="008227F5">
              <w:t xml:space="preserve"> </w:t>
            </w:r>
            <w:r w:rsidR="008227F5" w:rsidRPr="008227F5">
              <w:rPr>
                <w:highlight w:val="yellow"/>
              </w:rPr>
              <w:t>(ENGLISH)</w:t>
            </w:r>
          </w:p>
        </w:tc>
        <w:tc>
          <w:tcPr>
            <w:tcW w:w="2268" w:type="dxa"/>
          </w:tcPr>
          <w:p w14:paraId="26EA12F4" w14:textId="4C8E069C" w:rsidR="004850EE" w:rsidRDefault="004850EE" w:rsidP="00E76654">
            <w:r>
              <w:t>Y3</w:t>
            </w:r>
            <w:r w:rsidR="008227F5">
              <w:t xml:space="preserve"> </w:t>
            </w:r>
            <w:r w:rsidR="008227F5" w:rsidRPr="008227F5">
              <w:rPr>
                <w:highlight w:val="cyan"/>
              </w:rPr>
              <w:t>(FRENCH)</w:t>
            </w:r>
          </w:p>
        </w:tc>
        <w:tc>
          <w:tcPr>
            <w:tcW w:w="1985" w:type="dxa"/>
          </w:tcPr>
          <w:p w14:paraId="7CE5E292" w14:textId="44DE66A1" w:rsidR="004850EE" w:rsidRDefault="004850EE" w:rsidP="00E76654">
            <w:r>
              <w:t>Y4</w:t>
            </w:r>
            <w:r w:rsidR="008227F5">
              <w:t xml:space="preserve"> </w:t>
            </w:r>
            <w:r w:rsidR="008227F5" w:rsidRPr="008227F5">
              <w:rPr>
                <w:highlight w:val="cyan"/>
              </w:rPr>
              <w:t>(FRENCH)</w:t>
            </w:r>
          </w:p>
        </w:tc>
        <w:tc>
          <w:tcPr>
            <w:tcW w:w="1843" w:type="dxa"/>
          </w:tcPr>
          <w:p w14:paraId="1A31E344" w14:textId="2CC82FDC" w:rsidR="004850EE" w:rsidRDefault="004850EE" w:rsidP="00E76654">
            <w:r>
              <w:t>Y5</w:t>
            </w:r>
            <w:r w:rsidR="008227F5">
              <w:t xml:space="preserve"> </w:t>
            </w:r>
            <w:r w:rsidR="008227F5" w:rsidRPr="008227F5">
              <w:rPr>
                <w:highlight w:val="cyan"/>
              </w:rPr>
              <w:t>(FRENCH)</w:t>
            </w:r>
          </w:p>
        </w:tc>
        <w:tc>
          <w:tcPr>
            <w:tcW w:w="1926" w:type="dxa"/>
          </w:tcPr>
          <w:p w14:paraId="06E874A9" w14:textId="5E1122F9" w:rsidR="004850EE" w:rsidRDefault="004850EE" w:rsidP="00E76654">
            <w:r>
              <w:t>Y6</w:t>
            </w:r>
            <w:r w:rsidR="008227F5">
              <w:t xml:space="preserve"> </w:t>
            </w:r>
            <w:r w:rsidR="008227F5" w:rsidRPr="008227F5">
              <w:rPr>
                <w:highlight w:val="cyan"/>
              </w:rPr>
              <w:t>(FRENCH)</w:t>
            </w:r>
          </w:p>
        </w:tc>
      </w:tr>
      <w:tr w:rsidR="008F1507" w14:paraId="2F1BBBC7" w14:textId="77777777" w:rsidTr="001A3268">
        <w:tc>
          <w:tcPr>
            <w:tcW w:w="2835" w:type="dxa"/>
            <w:gridSpan w:val="2"/>
          </w:tcPr>
          <w:p w14:paraId="306BBCD1" w14:textId="63E3C511" w:rsidR="004850EE" w:rsidRDefault="002214C6" w:rsidP="00E76654">
            <w:r>
              <w:t xml:space="preserve">Cultural </w:t>
            </w:r>
            <w:r w:rsidR="007D7594">
              <w:t>I</w:t>
            </w:r>
            <w:r>
              <w:t>solation</w:t>
            </w:r>
          </w:p>
        </w:tc>
        <w:tc>
          <w:tcPr>
            <w:tcW w:w="2405" w:type="dxa"/>
          </w:tcPr>
          <w:p w14:paraId="30377871" w14:textId="7361C8AA" w:rsidR="004850EE" w:rsidRDefault="00F64CF2" w:rsidP="00E76654">
            <w:r>
              <w:t xml:space="preserve">Have an understanding of the </w:t>
            </w:r>
            <w:r w:rsidR="003766C1">
              <w:t>world around them</w:t>
            </w:r>
            <w:r w:rsidRPr="00F64CF2">
              <w:t xml:space="preserve"> in</w:t>
            </w:r>
            <w:r w:rsidR="003766C1">
              <w:t>cluding</w:t>
            </w:r>
            <w:r w:rsidRPr="00F64CF2">
              <w:t xml:space="preserve"> guiding children to make sense of their physical world and their community.</w:t>
            </w:r>
          </w:p>
        </w:tc>
        <w:tc>
          <w:tcPr>
            <w:tcW w:w="2126" w:type="dxa"/>
          </w:tcPr>
          <w:p w14:paraId="5133D5BE" w14:textId="3DEF6266" w:rsidR="004850EE" w:rsidRDefault="00EB0FCD" w:rsidP="00E76654">
            <w:r>
              <w:t>Children r</w:t>
            </w:r>
            <w:r w:rsidR="00543B4F">
              <w:t>ecognise ways that the</w:t>
            </w:r>
            <w:r w:rsidR="001874E0">
              <w:t>y are the same and different to other people.</w:t>
            </w:r>
          </w:p>
          <w:p w14:paraId="0CAED2B1" w14:textId="77777777" w:rsidR="001874E0" w:rsidRDefault="001874E0" w:rsidP="00E76654"/>
          <w:p w14:paraId="5B144AB6" w14:textId="1566413F" w:rsidR="001874E0" w:rsidRDefault="001874E0" w:rsidP="00E76654">
            <w:r>
              <w:t>Learn about what individuals and communities do and why so they can identify what it means to be part of the community.</w:t>
            </w:r>
          </w:p>
        </w:tc>
        <w:tc>
          <w:tcPr>
            <w:tcW w:w="2268" w:type="dxa"/>
          </w:tcPr>
          <w:p w14:paraId="34078706" w14:textId="77777777" w:rsidR="000477FB" w:rsidRDefault="0042365E" w:rsidP="00E76654">
            <w:r>
              <w:t xml:space="preserve">The children will </w:t>
            </w:r>
            <w:r w:rsidR="00F30E2E">
              <w:t xml:space="preserve">be able experience listening to a </w:t>
            </w:r>
            <w:r w:rsidR="000477FB">
              <w:t>different language to their own.</w:t>
            </w:r>
          </w:p>
          <w:p w14:paraId="348302C8" w14:textId="1FA5BB1A" w:rsidR="004850EE" w:rsidRDefault="00333832" w:rsidP="00E76654">
            <w:r>
              <w:t>Awareness that French is spoken in different parts of the world.</w:t>
            </w:r>
            <w:r w:rsidR="00CF4C89">
              <w:t xml:space="preserve"> It is a multi-cultural country.</w:t>
            </w:r>
          </w:p>
        </w:tc>
        <w:tc>
          <w:tcPr>
            <w:tcW w:w="1985" w:type="dxa"/>
          </w:tcPr>
          <w:p w14:paraId="210E8441" w14:textId="06052F17" w:rsidR="004850EE" w:rsidRDefault="00DC7196" w:rsidP="00E76654">
            <w:r>
              <w:t>Set up links with a partner school in France via email/blog.</w:t>
            </w:r>
          </w:p>
        </w:tc>
        <w:tc>
          <w:tcPr>
            <w:tcW w:w="1843" w:type="dxa"/>
          </w:tcPr>
          <w:p w14:paraId="44F48409" w14:textId="33E3A276" w:rsidR="004850EE" w:rsidRDefault="007A05D1" w:rsidP="00E76654">
            <w:r>
              <w:t>Set up links with a partner school in</w:t>
            </w:r>
            <w:r w:rsidR="00C768CF">
              <w:t xml:space="preserve"> a French-speaking country via email/blog.</w:t>
            </w:r>
          </w:p>
        </w:tc>
        <w:tc>
          <w:tcPr>
            <w:tcW w:w="1926" w:type="dxa"/>
          </w:tcPr>
          <w:p w14:paraId="737A1F9D" w14:textId="527783C5" w:rsidR="004850EE" w:rsidRDefault="001A047E" w:rsidP="00E76654">
            <w:r>
              <w:t>Investigate</w:t>
            </w:r>
            <w:r w:rsidR="007E70CE">
              <w:t xml:space="preserve"> school</w:t>
            </w:r>
            <w:r>
              <w:t xml:space="preserve"> life</w:t>
            </w:r>
            <w:r w:rsidR="007E70CE">
              <w:t xml:space="preserve"> </w:t>
            </w:r>
            <w:r w:rsidR="002F0FAD">
              <w:t xml:space="preserve">and popular past times of </w:t>
            </w:r>
            <w:r w:rsidR="00485732">
              <w:t xml:space="preserve">children of their age </w:t>
            </w:r>
            <w:r>
              <w:t xml:space="preserve">in other French-speaking </w:t>
            </w:r>
            <w:r w:rsidR="003D7BC3">
              <w:t>countries.</w:t>
            </w:r>
          </w:p>
        </w:tc>
      </w:tr>
      <w:tr w:rsidR="008F1507" w14:paraId="6B7387A7" w14:textId="77777777" w:rsidTr="001A3268">
        <w:tc>
          <w:tcPr>
            <w:tcW w:w="2835" w:type="dxa"/>
            <w:gridSpan w:val="2"/>
          </w:tcPr>
          <w:p w14:paraId="55FF90F1" w14:textId="4B3979BD" w:rsidR="004850EE" w:rsidRDefault="007D7594" w:rsidP="00E76654">
            <w:r>
              <w:lastRenderedPageBreak/>
              <w:t>Oracy</w:t>
            </w:r>
          </w:p>
        </w:tc>
        <w:tc>
          <w:tcPr>
            <w:tcW w:w="2405" w:type="dxa"/>
          </w:tcPr>
          <w:p w14:paraId="09A320AB" w14:textId="77777777" w:rsidR="00850139" w:rsidRDefault="000556FF" w:rsidP="00E76654">
            <w:r>
              <w:t>Participate in s</w:t>
            </w:r>
            <w:r w:rsidR="00952F07">
              <w:t xml:space="preserve">mall </w:t>
            </w:r>
            <w:r w:rsidR="00952F07" w:rsidRPr="00952F07">
              <w:t>group, class and one-to-one discussions, offering their own ideas, using recently introduced vocabulary</w:t>
            </w:r>
            <w:r w:rsidR="00850139">
              <w:t>.</w:t>
            </w:r>
          </w:p>
          <w:p w14:paraId="07584ECB" w14:textId="77777777" w:rsidR="00850139" w:rsidRDefault="00850139" w:rsidP="00E76654"/>
          <w:p w14:paraId="48684A9D" w14:textId="5ADDE87C" w:rsidR="004850EE" w:rsidRDefault="00850139" w:rsidP="00E76654">
            <w:r>
              <w:t>Express</w:t>
            </w:r>
            <w:r w:rsidR="000556FF" w:rsidRPr="000556FF">
              <w:t xml:space="preserve"> their ideas and feelings about their experiences using full sentences, making use of conjunctions</w:t>
            </w:r>
            <w:r>
              <w:t>.</w:t>
            </w:r>
          </w:p>
        </w:tc>
        <w:tc>
          <w:tcPr>
            <w:tcW w:w="2126" w:type="dxa"/>
          </w:tcPr>
          <w:p w14:paraId="33D28769" w14:textId="145FD830" w:rsidR="008227F5" w:rsidRDefault="00F06C30" w:rsidP="00E76654">
            <w:r>
              <w:t>U</w:t>
            </w:r>
            <w:r w:rsidRPr="00F06C30">
              <w:t>se relevant strategies to build their vocabulary</w:t>
            </w:r>
            <w:r w:rsidR="008227F5">
              <w:t>.</w:t>
            </w:r>
          </w:p>
          <w:p w14:paraId="07F1E902" w14:textId="77777777" w:rsidR="008227F5" w:rsidRDefault="008227F5" w:rsidP="00E76654"/>
          <w:p w14:paraId="0F54180F" w14:textId="37732ED7" w:rsidR="008227F5" w:rsidRDefault="008227F5" w:rsidP="00E76654">
            <w:r>
              <w:t>P</w:t>
            </w:r>
            <w:r w:rsidR="00F06C30" w:rsidRPr="00F06C30">
              <w:t>articipate actively in collaborative conversations, staying on topic and initiating and responding to comments</w:t>
            </w:r>
            <w:r>
              <w:t>.</w:t>
            </w:r>
            <w:r w:rsidR="00F06C30" w:rsidRPr="00F06C30">
              <w:t xml:space="preserve">    </w:t>
            </w:r>
          </w:p>
          <w:p w14:paraId="2D494348" w14:textId="77777777" w:rsidR="008227F5" w:rsidRDefault="008227F5" w:rsidP="00E76654"/>
          <w:p w14:paraId="64033370" w14:textId="07E3E02F" w:rsidR="004850EE" w:rsidRDefault="008227F5" w:rsidP="00E76654">
            <w:r>
              <w:t>S</w:t>
            </w:r>
            <w:r w:rsidR="00F06C30" w:rsidRPr="00F06C30">
              <w:t>peak audibly and fluently with an increasing command of Standard English</w:t>
            </w:r>
            <w:r>
              <w:t>.</w:t>
            </w:r>
          </w:p>
        </w:tc>
        <w:tc>
          <w:tcPr>
            <w:tcW w:w="2268" w:type="dxa"/>
          </w:tcPr>
          <w:p w14:paraId="437C0752" w14:textId="77777777" w:rsidR="004850EE" w:rsidRDefault="008901B1" w:rsidP="00E76654">
            <w:r>
              <w:t>Use key words and phrases</w:t>
            </w:r>
            <w:r w:rsidR="00202EEB">
              <w:t>.</w:t>
            </w:r>
          </w:p>
          <w:p w14:paraId="76AD30F9" w14:textId="77777777" w:rsidR="00202EEB" w:rsidRDefault="00202EEB" w:rsidP="00E76654">
            <w:r>
              <w:t>Begin to converse with one another.</w:t>
            </w:r>
          </w:p>
          <w:p w14:paraId="1C477369" w14:textId="77777777" w:rsidR="00CD1DD1" w:rsidRDefault="00CD1DD1" w:rsidP="00E76654">
            <w:r>
              <w:t>To begin to use the first person.</w:t>
            </w:r>
          </w:p>
          <w:p w14:paraId="72659038" w14:textId="77777777" w:rsidR="004158E9" w:rsidRDefault="004158E9" w:rsidP="00E76654"/>
          <w:p w14:paraId="69D937B0" w14:textId="16E560A8" w:rsidR="004158E9" w:rsidRDefault="004158E9" w:rsidP="00E76654">
            <w:r>
              <w:t>Emphasis on correct pronunciation.</w:t>
            </w:r>
          </w:p>
        </w:tc>
        <w:tc>
          <w:tcPr>
            <w:tcW w:w="1985" w:type="dxa"/>
          </w:tcPr>
          <w:p w14:paraId="50F46F4E" w14:textId="3EDE46E3" w:rsidR="004850EE" w:rsidRDefault="00CF2639" w:rsidP="00E76654">
            <w:r>
              <w:t xml:space="preserve">To speak in sentences using </w:t>
            </w:r>
            <w:r w:rsidR="009F3C7A">
              <w:t>first and third person</w:t>
            </w:r>
            <w:r w:rsidR="00D07590">
              <w:t>.</w:t>
            </w:r>
          </w:p>
          <w:p w14:paraId="7E81EF84" w14:textId="77777777" w:rsidR="00D07590" w:rsidRDefault="00D07590" w:rsidP="00E76654">
            <w:r>
              <w:t>To use masculine and feminine correctly in a sentence.</w:t>
            </w:r>
          </w:p>
          <w:p w14:paraId="52ED1711" w14:textId="77777777" w:rsidR="004158E9" w:rsidRDefault="005A107A" w:rsidP="00E76654">
            <w:r>
              <w:t>To use a prepositional phrase.</w:t>
            </w:r>
            <w:r w:rsidR="004158E9">
              <w:t xml:space="preserve"> </w:t>
            </w:r>
          </w:p>
          <w:p w14:paraId="0B28D2C8" w14:textId="77777777" w:rsidR="004158E9" w:rsidRDefault="004158E9" w:rsidP="00E76654"/>
          <w:p w14:paraId="4D3A3946" w14:textId="6C9AD6A1" w:rsidR="005A107A" w:rsidRDefault="004158E9" w:rsidP="00E76654">
            <w:r w:rsidRPr="004158E9">
              <w:t>Emphasis on correct pronunciation.</w:t>
            </w:r>
          </w:p>
        </w:tc>
        <w:tc>
          <w:tcPr>
            <w:tcW w:w="1843" w:type="dxa"/>
          </w:tcPr>
          <w:p w14:paraId="333202FA" w14:textId="77777777" w:rsidR="004850EE" w:rsidRDefault="00A62189" w:rsidP="00E76654">
            <w:r>
              <w:t xml:space="preserve">To </w:t>
            </w:r>
            <w:r w:rsidR="00D66AD6">
              <w:t>develop question and answer skills in a conversation.</w:t>
            </w:r>
          </w:p>
          <w:p w14:paraId="11FEAC00" w14:textId="77777777" w:rsidR="004158E9" w:rsidRDefault="00D14E93" w:rsidP="00E76654">
            <w:r>
              <w:t xml:space="preserve">To use fronted adverbials and </w:t>
            </w:r>
            <w:r w:rsidR="005A107A">
              <w:t>fronted subordinate clauses.</w:t>
            </w:r>
            <w:r w:rsidR="004158E9">
              <w:t xml:space="preserve"> </w:t>
            </w:r>
          </w:p>
          <w:p w14:paraId="4CDFFA3D" w14:textId="77777777" w:rsidR="004158E9" w:rsidRDefault="004158E9" w:rsidP="00E76654"/>
          <w:p w14:paraId="4DB40034" w14:textId="72193A56" w:rsidR="00D14E93" w:rsidRDefault="004158E9" w:rsidP="00E76654">
            <w:r w:rsidRPr="004158E9">
              <w:t>Emphasis on correct pronunciation.</w:t>
            </w:r>
          </w:p>
        </w:tc>
        <w:tc>
          <w:tcPr>
            <w:tcW w:w="1926" w:type="dxa"/>
          </w:tcPr>
          <w:p w14:paraId="379A84FA" w14:textId="77777777" w:rsidR="004850EE" w:rsidRDefault="00FC3FF8" w:rsidP="00E76654">
            <w:r>
              <w:t xml:space="preserve">To </w:t>
            </w:r>
            <w:r w:rsidR="006042F0">
              <w:t>use the first, second and third person (singular and plural.)</w:t>
            </w:r>
          </w:p>
          <w:p w14:paraId="514025BD" w14:textId="77777777" w:rsidR="005A107A" w:rsidRDefault="00B2508F" w:rsidP="00E76654">
            <w:r>
              <w:t>Use appropriate verb endings linked to the relevant pronoun.</w:t>
            </w:r>
          </w:p>
          <w:p w14:paraId="04B015C5" w14:textId="77777777" w:rsidR="004158E9" w:rsidRDefault="000B0EEA" w:rsidP="00E76654">
            <w:r>
              <w:t xml:space="preserve">To speak in sentences using familiar vocabulary, phrases and </w:t>
            </w:r>
            <w:r w:rsidR="00D14E1B">
              <w:t>basic language structures.</w:t>
            </w:r>
            <w:r w:rsidR="004158E9">
              <w:t xml:space="preserve"> </w:t>
            </w:r>
          </w:p>
          <w:p w14:paraId="1474C280" w14:textId="77777777" w:rsidR="004158E9" w:rsidRDefault="004158E9" w:rsidP="00E76654"/>
          <w:p w14:paraId="0D78B990" w14:textId="723FCBA7" w:rsidR="00B2508F" w:rsidRDefault="004158E9" w:rsidP="00E76654">
            <w:r w:rsidRPr="004158E9">
              <w:t>Emphasis on correct pronunciation.</w:t>
            </w:r>
          </w:p>
        </w:tc>
      </w:tr>
      <w:tr w:rsidR="008F1507" w14:paraId="57BBD762" w14:textId="77777777" w:rsidTr="001A3268">
        <w:trPr>
          <w:trHeight w:val="226"/>
        </w:trPr>
        <w:tc>
          <w:tcPr>
            <w:tcW w:w="1451" w:type="dxa"/>
            <w:vMerge w:val="restart"/>
          </w:tcPr>
          <w:p w14:paraId="4A27F04D" w14:textId="75E13C0F" w:rsidR="007D147C" w:rsidRDefault="007D147C" w:rsidP="00E76654">
            <w:r>
              <w:t xml:space="preserve">Key concept: </w:t>
            </w:r>
            <w:r w:rsidR="00BD2C02">
              <w:t>G</w:t>
            </w:r>
            <w:r>
              <w:t>rammar</w:t>
            </w:r>
          </w:p>
        </w:tc>
        <w:tc>
          <w:tcPr>
            <w:tcW w:w="1384" w:type="dxa"/>
          </w:tcPr>
          <w:p w14:paraId="793AA3B1" w14:textId="77777777" w:rsidR="007D147C" w:rsidRDefault="007D147C" w:rsidP="00E76654">
            <w:r>
              <w:t>Verbs</w:t>
            </w:r>
          </w:p>
        </w:tc>
        <w:tc>
          <w:tcPr>
            <w:tcW w:w="2405" w:type="dxa"/>
          </w:tcPr>
          <w:p w14:paraId="7173AAB8" w14:textId="196A5449" w:rsidR="007D147C" w:rsidRDefault="007D147C" w:rsidP="00E76654">
            <w:r>
              <w:t>Use the past, present and future tense.</w:t>
            </w:r>
          </w:p>
          <w:p w14:paraId="59A6C8D1" w14:textId="3D2AD536" w:rsidR="00D109F7" w:rsidRDefault="00D109F7" w:rsidP="00E76654">
            <w:r>
              <w:t>Saying sentences in correct order.</w:t>
            </w:r>
          </w:p>
        </w:tc>
        <w:tc>
          <w:tcPr>
            <w:tcW w:w="2126" w:type="dxa"/>
          </w:tcPr>
          <w:p w14:paraId="6E72DC27" w14:textId="4E2BA9A7" w:rsidR="00A93D82" w:rsidRDefault="00A93D82" w:rsidP="00E76654">
            <w:r>
              <w:t>Use the progressive form o</w:t>
            </w:r>
            <w:r w:rsidR="00D62F00">
              <w:t>f the past and present tense.</w:t>
            </w:r>
          </w:p>
        </w:tc>
        <w:tc>
          <w:tcPr>
            <w:tcW w:w="2268" w:type="dxa"/>
          </w:tcPr>
          <w:p w14:paraId="4774C964" w14:textId="456F464C" w:rsidR="007D147C" w:rsidRDefault="007D147C" w:rsidP="00E76654">
            <w:r>
              <w:t>Present simple tense</w:t>
            </w:r>
          </w:p>
        </w:tc>
        <w:tc>
          <w:tcPr>
            <w:tcW w:w="1985" w:type="dxa"/>
          </w:tcPr>
          <w:p w14:paraId="665ED9AB" w14:textId="2DC02651" w:rsidR="007D147C" w:rsidRDefault="000772F9" w:rsidP="00E76654">
            <w:r>
              <w:t>Present simple tense and commands (eg ‘Regardez!’)</w:t>
            </w:r>
          </w:p>
        </w:tc>
        <w:tc>
          <w:tcPr>
            <w:tcW w:w="1843" w:type="dxa"/>
          </w:tcPr>
          <w:p w14:paraId="116CBB08" w14:textId="77777777" w:rsidR="00A459A3" w:rsidRDefault="00FC0246" w:rsidP="00E76654">
            <w:r>
              <w:t>Use the progressive form of the present tense.</w:t>
            </w:r>
          </w:p>
          <w:p w14:paraId="7380E170" w14:textId="537A2F13" w:rsidR="007D147C" w:rsidRDefault="00A459A3" w:rsidP="00E76654">
            <w:r>
              <w:t xml:space="preserve"> </w:t>
            </w:r>
            <w:r w:rsidRPr="00A459A3">
              <w:t>Simple future tense</w:t>
            </w:r>
          </w:p>
          <w:p w14:paraId="5FD154E1" w14:textId="56B53D7D" w:rsidR="00CA51E9" w:rsidRDefault="00CA51E9" w:rsidP="00E76654"/>
        </w:tc>
        <w:tc>
          <w:tcPr>
            <w:tcW w:w="1926" w:type="dxa"/>
          </w:tcPr>
          <w:p w14:paraId="5680DF2A" w14:textId="4A45F577" w:rsidR="007D147C" w:rsidRDefault="00614583" w:rsidP="00E76654">
            <w:r w:rsidRPr="00614583">
              <w:t>Past simple tense.</w:t>
            </w:r>
          </w:p>
          <w:p w14:paraId="78E6BBD5" w14:textId="1181CB9B" w:rsidR="00AF2FB4" w:rsidRDefault="00A459A3" w:rsidP="00E76654">
            <w:r>
              <w:t>P</w:t>
            </w:r>
            <w:r w:rsidR="00157348">
              <w:t>rogressive form of the future tense.</w:t>
            </w:r>
          </w:p>
          <w:p w14:paraId="7CB21AD2" w14:textId="257D6463" w:rsidR="00614583" w:rsidRDefault="00614583" w:rsidP="00E76654"/>
        </w:tc>
      </w:tr>
      <w:tr w:rsidR="008F1507" w14:paraId="6013F6F8" w14:textId="77777777" w:rsidTr="001A3268">
        <w:trPr>
          <w:trHeight w:val="225"/>
        </w:trPr>
        <w:tc>
          <w:tcPr>
            <w:tcW w:w="1451" w:type="dxa"/>
            <w:vMerge/>
          </w:tcPr>
          <w:p w14:paraId="5C42B66C" w14:textId="77777777" w:rsidR="007D147C" w:rsidRDefault="007D147C" w:rsidP="00E76654"/>
        </w:tc>
        <w:tc>
          <w:tcPr>
            <w:tcW w:w="1384" w:type="dxa"/>
          </w:tcPr>
          <w:p w14:paraId="065D35B0" w14:textId="2E245B69" w:rsidR="007D147C" w:rsidRDefault="007D147C" w:rsidP="00E76654">
            <w:r>
              <w:t>Nouns</w:t>
            </w:r>
          </w:p>
        </w:tc>
        <w:tc>
          <w:tcPr>
            <w:tcW w:w="2405" w:type="dxa"/>
          </w:tcPr>
          <w:p w14:paraId="02637923" w14:textId="77777777" w:rsidR="00D109F7" w:rsidRDefault="00D109F7" w:rsidP="00E76654">
            <w:r>
              <w:t xml:space="preserve">Exposure to nouns through daily poetry, 5 stories a day, vocabulary wall and verbal interaction between teacher and child. </w:t>
            </w:r>
          </w:p>
          <w:p w14:paraId="40E15C5B" w14:textId="00DEE77E" w:rsidR="007D147C" w:rsidRDefault="00D109F7" w:rsidP="00E76654">
            <w:r w:rsidRPr="00D109F7">
              <w:t>Saying sentences in correct order.</w:t>
            </w:r>
          </w:p>
        </w:tc>
        <w:tc>
          <w:tcPr>
            <w:tcW w:w="2126" w:type="dxa"/>
          </w:tcPr>
          <w:p w14:paraId="20A0EA79" w14:textId="3BFC77C6" w:rsidR="007D147C" w:rsidRDefault="00C15F48" w:rsidP="00E76654">
            <w:r>
              <w:t>Use expanded noun phrases.</w:t>
            </w:r>
          </w:p>
        </w:tc>
        <w:tc>
          <w:tcPr>
            <w:tcW w:w="2268" w:type="dxa"/>
          </w:tcPr>
          <w:p w14:paraId="584FEE82" w14:textId="2DB73362" w:rsidR="007D147C" w:rsidRDefault="005B6960" w:rsidP="00E76654">
            <w:r>
              <w:t>Nouns: gender (il/elle/la/le)</w:t>
            </w:r>
            <w:r w:rsidR="00A909BD">
              <w:t xml:space="preserve"> and singular and plural (la/le/les)</w:t>
            </w:r>
          </w:p>
        </w:tc>
        <w:tc>
          <w:tcPr>
            <w:tcW w:w="1985" w:type="dxa"/>
          </w:tcPr>
          <w:p w14:paraId="0D7DE72B" w14:textId="41DFCC13" w:rsidR="007D147C" w:rsidRDefault="00902DC8" w:rsidP="00E76654">
            <w:r>
              <w:t>Days of the week, types of weather, toys and numbers.</w:t>
            </w:r>
          </w:p>
        </w:tc>
        <w:tc>
          <w:tcPr>
            <w:tcW w:w="1843" w:type="dxa"/>
          </w:tcPr>
          <w:p w14:paraId="321A0C5A" w14:textId="23D6434A" w:rsidR="007D147C" w:rsidRDefault="00A20CAA" w:rsidP="00E76654">
            <w:r>
              <w:t>Nouns (masculine and feminine)</w:t>
            </w:r>
          </w:p>
        </w:tc>
        <w:tc>
          <w:tcPr>
            <w:tcW w:w="1926" w:type="dxa"/>
          </w:tcPr>
          <w:p w14:paraId="2C58A739" w14:textId="3DBFD2BC" w:rsidR="007D147C" w:rsidRDefault="00395B05" w:rsidP="00E76654">
            <w:r>
              <w:t>Proper nouns</w:t>
            </w:r>
          </w:p>
        </w:tc>
      </w:tr>
      <w:tr w:rsidR="008F1507" w14:paraId="2A707F46" w14:textId="77777777" w:rsidTr="001A3268">
        <w:trPr>
          <w:trHeight w:val="225"/>
        </w:trPr>
        <w:tc>
          <w:tcPr>
            <w:tcW w:w="1451" w:type="dxa"/>
            <w:vMerge/>
          </w:tcPr>
          <w:p w14:paraId="31601B7C" w14:textId="77777777" w:rsidR="007D147C" w:rsidRDefault="007D147C" w:rsidP="00E76654"/>
        </w:tc>
        <w:tc>
          <w:tcPr>
            <w:tcW w:w="1384" w:type="dxa"/>
          </w:tcPr>
          <w:p w14:paraId="4F0B34AC" w14:textId="58336E6B" w:rsidR="007D147C" w:rsidRDefault="007D147C" w:rsidP="00E76654">
            <w:r>
              <w:t>Pronouns</w:t>
            </w:r>
          </w:p>
        </w:tc>
        <w:tc>
          <w:tcPr>
            <w:tcW w:w="2405" w:type="dxa"/>
          </w:tcPr>
          <w:p w14:paraId="6DA3B1B3" w14:textId="77777777" w:rsidR="00D109F7" w:rsidRDefault="00D109F7" w:rsidP="00E76654">
            <w:r w:rsidRPr="00D109F7">
              <w:t xml:space="preserve">Exposure to </w:t>
            </w:r>
            <w:r>
              <w:t>pro</w:t>
            </w:r>
            <w:r w:rsidRPr="00D109F7">
              <w:t xml:space="preserve">nouns through daily poetry, 5 stories a day, </w:t>
            </w:r>
            <w:r w:rsidRPr="00D109F7">
              <w:lastRenderedPageBreak/>
              <w:t>vocabulary wall and verbal interaction between teacher and child.</w:t>
            </w:r>
            <w:r>
              <w:t xml:space="preserve"> </w:t>
            </w:r>
          </w:p>
          <w:p w14:paraId="7BF0860B" w14:textId="544EC9E1" w:rsidR="007D147C" w:rsidRDefault="00D109F7" w:rsidP="00E76654">
            <w:r w:rsidRPr="00D109F7">
              <w:t>Saying sentences in correct order.</w:t>
            </w:r>
          </w:p>
        </w:tc>
        <w:tc>
          <w:tcPr>
            <w:tcW w:w="2126" w:type="dxa"/>
          </w:tcPr>
          <w:p w14:paraId="555352D9" w14:textId="5E6E300B" w:rsidR="007D147C" w:rsidRDefault="005C2CC5" w:rsidP="00E76654">
            <w:r>
              <w:lastRenderedPageBreak/>
              <w:t xml:space="preserve">Personal </w:t>
            </w:r>
            <w:r w:rsidR="0076721D">
              <w:t>pronouns</w:t>
            </w:r>
          </w:p>
        </w:tc>
        <w:tc>
          <w:tcPr>
            <w:tcW w:w="2268" w:type="dxa"/>
          </w:tcPr>
          <w:p w14:paraId="789E3C99" w14:textId="772841B8" w:rsidR="007D147C" w:rsidRDefault="0076721D" w:rsidP="00E76654">
            <w:r>
              <w:t>Personal pronouns (Je/J’/vous/tu)</w:t>
            </w:r>
          </w:p>
        </w:tc>
        <w:tc>
          <w:tcPr>
            <w:tcW w:w="1985" w:type="dxa"/>
          </w:tcPr>
          <w:p w14:paraId="6987BDC1" w14:textId="20737DA8" w:rsidR="007D147C" w:rsidRDefault="00902DC8" w:rsidP="00E76654">
            <w:r>
              <w:t>Personal pronouns (c’est)</w:t>
            </w:r>
          </w:p>
        </w:tc>
        <w:tc>
          <w:tcPr>
            <w:tcW w:w="1843" w:type="dxa"/>
          </w:tcPr>
          <w:p w14:paraId="17877ED7" w14:textId="4986C319" w:rsidR="007D147C" w:rsidRDefault="00A459A3" w:rsidP="00E76654">
            <w:r>
              <w:t>Personal pronouns</w:t>
            </w:r>
            <w:r w:rsidR="00902DC8">
              <w:t xml:space="preserve"> (</w:t>
            </w:r>
            <w:r w:rsidR="00E928B0">
              <w:t>ils/ell</w:t>
            </w:r>
            <w:r w:rsidR="00902DC8">
              <w:t>e</w:t>
            </w:r>
            <w:r w:rsidR="00E928B0">
              <w:t>s)</w:t>
            </w:r>
          </w:p>
        </w:tc>
        <w:tc>
          <w:tcPr>
            <w:tcW w:w="1926" w:type="dxa"/>
          </w:tcPr>
          <w:p w14:paraId="4419BCE5" w14:textId="643B7400" w:rsidR="007D147C" w:rsidRDefault="00436EEA" w:rsidP="00E76654">
            <w:r>
              <w:t>Personal pronouns (nous</w:t>
            </w:r>
            <w:r w:rsidR="003151F2">
              <w:t>/votre</w:t>
            </w:r>
            <w:r w:rsidR="009D1229">
              <w:t>)</w:t>
            </w:r>
          </w:p>
        </w:tc>
      </w:tr>
      <w:tr w:rsidR="008F1507" w14:paraId="7395EA01" w14:textId="77777777" w:rsidTr="001A3268">
        <w:trPr>
          <w:trHeight w:val="225"/>
        </w:trPr>
        <w:tc>
          <w:tcPr>
            <w:tcW w:w="1451" w:type="dxa"/>
            <w:vMerge/>
          </w:tcPr>
          <w:p w14:paraId="0097C3D1" w14:textId="30DBCC10" w:rsidR="007D147C" w:rsidRDefault="007D147C" w:rsidP="00E76654"/>
        </w:tc>
        <w:tc>
          <w:tcPr>
            <w:tcW w:w="1384" w:type="dxa"/>
          </w:tcPr>
          <w:p w14:paraId="593FE996" w14:textId="1B869667" w:rsidR="007D147C" w:rsidRDefault="007D147C" w:rsidP="00E76654">
            <w:r>
              <w:t>Conjunctions</w:t>
            </w:r>
          </w:p>
        </w:tc>
        <w:tc>
          <w:tcPr>
            <w:tcW w:w="2405" w:type="dxa"/>
          </w:tcPr>
          <w:p w14:paraId="0ACF8E4B" w14:textId="77777777" w:rsidR="00D109F7" w:rsidRDefault="00D109F7" w:rsidP="00E76654">
            <w:r>
              <w:t>Exposure to conjunctions</w:t>
            </w:r>
            <w:r w:rsidRPr="00D109F7">
              <w:t xml:space="preserve"> through daily poetry, 5 stories a day, vocabulary wall and verbal interaction between teacher and child.</w:t>
            </w:r>
            <w:r>
              <w:t xml:space="preserve"> </w:t>
            </w:r>
          </w:p>
          <w:p w14:paraId="03F11655" w14:textId="1CEB52AE" w:rsidR="007D147C" w:rsidRDefault="00D109F7" w:rsidP="00E76654">
            <w:r w:rsidRPr="00D109F7">
              <w:t>Saying sentences in correct order.</w:t>
            </w:r>
          </w:p>
        </w:tc>
        <w:tc>
          <w:tcPr>
            <w:tcW w:w="2126" w:type="dxa"/>
          </w:tcPr>
          <w:p w14:paraId="52F27CF7" w14:textId="66AED347" w:rsidR="007D147C" w:rsidRDefault="00C15F48" w:rsidP="00E76654">
            <w:r>
              <w:t>Co-ordinating and subordinating conjunctions.</w:t>
            </w:r>
          </w:p>
        </w:tc>
        <w:tc>
          <w:tcPr>
            <w:tcW w:w="2268" w:type="dxa"/>
          </w:tcPr>
          <w:p w14:paraId="3BB0F183" w14:textId="39A9BDDF" w:rsidR="007D147C" w:rsidRDefault="00DB78A8" w:rsidP="00E76654">
            <w:r>
              <w:t>Co-ordinating conju</w:t>
            </w:r>
            <w:r w:rsidR="006F3C8F">
              <w:t>nction (et)</w:t>
            </w:r>
          </w:p>
        </w:tc>
        <w:tc>
          <w:tcPr>
            <w:tcW w:w="1985" w:type="dxa"/>
          </w:tcPr>
          <w:p w14:paraId="0E2E0A01" w14:textId="174D3671" w:rsidR="007D147C" w:rsidRDefault="00902DC8" w:rsidP="00E76654">
            <w:r>
              <w:t>To us ‘et</w:t>
            </w:r>
            <w:r w:rsidRPr="00902DC8">
              <w:t>’ to join clauses together.</w:t>
            </w:r>
          </w:p>
        </w:tc>
        <w:tc>
          <w:tcPr>
            <w:tcW w:w="1843" w:type="dxa"/>
          </w:tcPr>
          <w:p w14:paraId="174292EB" w14:textId="08178FDD" w:rsidR="007D147C" w:rsidRDefault="004D7D98" w:rsidP="00E76654">
            <w:r>
              <w:t>Co-ordinating conjunctions (</w:t>
            </w:r>
            <w:r w:rsidR="004A3BE5">
              <w:t>et and mais)</w:t>
            </w:r>
          </w:p>
        </w:tc>
        <w:tc>
          <w:tcPr>
            <w:tcW w:w="1926" w:type="dxa"/>
          </w:tcPr>
          <w:p w14:paraId="700B10F1" w14:textId="512BF22A" w:rsidR="007D147C" w:rsidRDefault="00593EFB" w:rsidP="00E76654">
            <w:r w:rsidRPr="00593EFB">
              <w:t>Co-ordinating conjunctions (et and mais)</w:t>
            </w:r>
          </w:p>
        </w:tc>
      </w:tr>
      <w:tr w:rsidR="008F1507" w14:paraId="6250D25B" w14:textId="77777777" w:rsidTr="001A3268">
        <w:trPr>
          <w:trHeight w:val="225"/>
        </w:trPr>
        <w:tc>
          <w:tcPr>
            <w:tcW w:w="1451" w:type="dxa"/>
            <w:vMerge/>
          </w:tcPr>
          <w:p w14:paraId="2772267A" w14:textId="77777777" w:rsidR="007D147C" w:rsidRDefault="007D147C" w:rsidP="00E76654"/>
        </w:tc>
        <w:tc>
          <w:tcPr>
            <w:tcW w:w="1384" w:type="dxa"/>
          </w:tcPr>
          <w:p w14:paraId="613AED16" w14:textId="24E114A8" w:rsidR="007D147C" w:rsidRDefault="00BF1F78" w:rsidP="00E76654">
            <w:r>
              <w:t>Determiners</w:t>
            </w:r>
          </w:p>
        </w:tc>
        <w:tc>
          <w:tcPr>
            <w:tcW w:w="2405" w:type="dxa"/>
          </w:tcPr>
          <w:p w14:paraId="0B23EC67" w14:textId="77777777" w:rsidR="00D109F7" w:rsidRDefault="00D109F7" w:rsidP="00E76654">
            <w:r>
              <w:t xml:space="preserve">Exposure to determiners </w:t>
            </w:r>
            <w:r w:rsidRPr="00D109F7">
              <w:t>through daily poetry, 5 stories a day, vocabulary wall and verbal interaction between teacher and child.</w:t>
            </w:r>
            <w:r>
              <w:t xml:space="preserve"> </w:t>
            </w:r>
          </w:p>
          <w:p w14:paraId="2CA64BDF" w14:textId="243472C6" w:rsidR="007D147C" w:rsidRDefault="00D109F7" w:rsidP="00E76654">
            <w:r w:rsidRPr="00D109F7">
              <w:t>Saying sentences in correct order.</w:t>
            </w:r>
          </w:p>
        </w:tc>
        <w:tc>
          <w:tcPr>
            <w:tcW w:w="2126" w:type="dxa"/>
          </w:tcPr>
          <w:p w14:paraId="02B96C8D" w14:textId="04F310C5" w:rsidR="007D147C" w:rsidRDefault="00955840" w:rsidP="00E76654">
            <w:r>
              <w:t>Definite and indefinite articles.</w:t>
            </w:r>
          </w:p>
        </w:tc>
        <w:tc>
          <w:tcPr>
            <w:tcW w:w="2268" w:type="dxa"/>
          </w:tcPr>
          <w:p w14:paraId="796F41A5" w14:textId="77777777" w:rsidR="007D147C" w:rsidRDefault="006F3C8F" w:rsidP="00E76654">
            <w:r>
              <w:t>Definite (la/le/l’/les)</w:t>
            </w:r>
          </w:p>
          <w:p w14:paraId="1E861C17" w14:textId="2CED3BB3" w:rsidR="0018730B" w:rsidRDefault="0018730B" w:rsidP="00E76654">
            <w:r>
              <w:t>Indefinite (</w:t>
            </w:r>
            <w:r w:rsidR="009A4C25">
              <w:t>u</w:t>
            </w:r>
            <w:r>
              <w:t>n/une/de/des)</w:t>
            </w:r>
          </w:p>
        </w:tc>
        <w:tc>
          <w:tcPr>
            <w:tcW w:w="1985" w:type="dxa"/>
          </w:tcPr>
          <w:p w14:paraId="4D3FAD51" w14:textId="77777777" w:rsidR="003C5E0E" w:rsidRDefault="003C5E0E" w:rsidP="003C5E0E">
            <w:r>
              <w:t>Definite (la/le/l’/les)</w:t>
            </w:r>
          </w:p>
          <w:p w14:paraId="19F0610C" w14:textId="1EE8CA21" w:rsidR="007D147C" w:rsidRDefault="003C5E0E" w:rsidP="003C5E0E">
            <w:r>
              <w:t>Indefinite (un/une/de/des)</w:t>
            </w:r>
          </w:p>
        </w:tc>
        <w:tc>
          <w:tcPr>
            <w:tcW w:w="1843" w:type="dxa"/>
          </w:tcPr>
          <w:p w14:paraId="6FF43983" w14:textId="77777777" w:rsidR="003C5E0E" w:rsidRDefault="003C5E0E" w:rsidP="003C5E0E">
            <w:r>
              <w:t>Definite (la/le/l’/les)</w:t>
            </w:r>
          </w:p>
          <w:p w14:paraId="35C7C6CD" w14:textId="1AC42C2A" w:rsidR="007D147C" w:rsidRDefault="003C5E0E" w:rsidP="003C5E0E">
            <w:r>
              <w:t>Indefinite (un/une/de/des)</w:t>
            </w:r>
            <w:r w:rsidR="00693284">
              <w:t xml:space="preserve"> – identifying the </w:t>
            </w:r>
            <w:r w:rsidR="0089427E">
              <w:t>masculine singular/plural and feminine singular/plural</w:t>
            </w:r>
          </w:p>
        </w:tc>
        <w:tc>
          <w:tcPr>
            <w:tcW w:w="1926" w:type="dxa"/>
          </w:tcPr>
          <w:p w14:paraId="2336624D" w14:textId="77777777" w:rsidR="003C5E0E" w:rsidRDefault="003C5E0E" w:rsidP="003C5E0E">
            <w:r>
              <w:t>Definite (la/le/l’/les)</w:t>
            </w:r>
          </w:p>
          <w:p w14:paraId="4C227E37" w14:textId="7865F5A4" w:rsidR="007D147C" w:rsidRDefault="003C5E0E" w:rsidP="003C5E0E">
            <w:r>
              <w:t>Indefinite (un/une/de/des)</w:t>
            </w:r>
          </w:p>
        </w:tc>
      </w:tr>
      <w:tr w:rsidR="008F1507" w14:paraId="78C35039" w14:textId="77777777" w:rsidTr="001A3268">
        <w:trPr>
          <w:trHeight w:val="225"/>
        </w:trPr>
        <w:tc>
          <w:tcPr>
            <w:tcW w:w="1451" w:type="dxa"/>
            <w:vMerge/>
          </w:tcPr>
          <w:p w14:paraId="64E8D602" w14:textId="77777777" w:rsidR="007D147C" w:rsidRDefault="007D147C" w:rsidP="00E76654"/>
        </w:tc>
        <w:tc>
          <w:tcPr>
            <w:tcW w:w="1384" w:type="dxa"/>
          </w:tcPr>
          <w:p w14:paraId="5366FFEA" w14:textId="0F2F591A" w:rsidR="007D147C" w:rsidRDefault="007D147C" w:rsidP="00E76654">
            <w:r>
              <w:t>Adjectives</w:t>
            </w:r>
          </w:p>
        </w:tc>
        <w:tc>
          <w:tcPr>
            <w:tcW w:w="2405" w:type="dxa"/>
          </w:tcPr>
          <w:p w14:paraId="3492EB8C" w14:textId="77777777" w:rsidR="00D109F7" w:rsidRDefault="00D109F7" w:rsidP="00E76654">
            <w:r w:rsidRPr="00D109F7">
              <w:t xml:space="preserve">Exposure to </w:t>
            </w:r>
            <w:r>
              <w:t>adjectives</w:t>
            </w:r>
            <w:r w:rsidRPr="00D109F7">
              <w:t xml:space="preserve"> through daily poetry, 5 stories a day, vocabulary wall and verbal interaction between teacher and child.</w:t>
            </w:r>
            <w:r>
              <w:t xml:space="preserve"> </w:t>
            </w:r>
          </w:p>
          <w:p w14:paraId="31749125" w14:textId="51FEBC84" w:rsidR="007D147C" w:rsidRDefault="00D109F7" w:rsidP="00E76654">
            <w:r w:rsidRPr="00D109F7">
              <w:t>Saying sentences in correct order.</w:t>
            </w:r>
          </w:p>
        </w:tc>
        <w:tc>
          <w:tcPr>
            <w:tcW w:w="2126" w:type="dxa"/>
          </w:tcPr>
          <w:p w14:paraId="5FF109D0" w14:textId="68F0A01C" w:rsidR="007D147C" w:rsidRDefault="00AB6551" w:rsidP="00E76654">
            <w:r>
              <w:t>Adding suffixes to adjectives</w:t>
            </w:r>
          </w:p>
        </w:tc>
        <w:tc>
          <w:tcPr>
            <w:tcW w:w="2268" w:type="dxa"/>
          </w:tcPr>
          <w:p w14:paraId="3D125471" w14:textId="22892105" w:rsidR="007D147C" w:rsidRDefault="007377D8" w:rsidP="00E76654">
            <w:r>
              <w:t>The colours linked to nouns</w:t>
            </w:r>
          </w:p>
        </w:tc>
        <w:tc>
          <w:tcPr>
            <w:tcW w:w="1985" w:type="dxa"/>
          </w:tcPr>
          <w:p w14:paraId="184FE7FA" w14:textId="77777777" w:rsidR="007D147C" w:rsidRDefault="000772F9" w:rsidP="00E76654">
            <w:r>
              <w:t>Large/small/charming etc.</w:t>
            </w:r>
          </w:p>
          <w:p w14:paraId="5EAEF56E" w14:textId="77777777" w:rsidR="00FD75E6" w:rsidRDefault="00FD75E6" w:rsidP="00E76654"/>
          <w:p w14:paraId="033E51C4" w14:textId="6770C5B6" w:rsidR="00FD75E6" w:rsidRDefault="00FD75E6" w:rsidP="00E76654">
            <w:r>
              <w:t>Introduction to the use of masculine and feminine with adjectives.</w:t>
            </w:r>
          </w:p>
        </w:tc>
        <w:tc>
          <w:tcPr>
            <w:tcW w:w="1843" w:type="dxa"/>
          </w:tcPr>
          <w:p w14:paraId="08D37019" w14:textId="64816E93" w:rsidR="007D147C" w:rsidRDefault="00146F18" w:rsidP="00E76654">
            <w:r w:rsidRPr="00146F18">
              <w:t>Adjectives (masculine and feminine)</w:t>
            </w:r>
          </w:p>
        </w:tc>
        <w:tc>
          <w:tcPr>
            <w:tcW w:w="1926" w:type="dxa"/>
          </w:tcPr>
          <w:p w14:paraId="328022C9" w14:textId="147D3EAE" w:rsidR="007D147C" w:rsidRDefault="00146F18" w:rsidP="00E76654">
            <w:r>
              <w:t xml:space="preserve">Reinforce and develop </w:t>
            </w:r>
            <w:r w:rsidR="005B358D">
              <w:t>knowledge using a</w:t>
            </w:r>
            <w:r w:rsidR="00B93F26">
              <w:t>djectives (masculine and feminine)</w:t>
            </w:r>
          </w:p>
        </w:tc>
      </w:tr>
      <w:tr w:rsidR="008F1507" w14:paraId="2318EA95" w14:textId="77777777" w:rsidTr="001A3268">
        <w:tc>
          <w:tcPr>
            <w:tcW w:w="2835" w:type="dxa"/>
            <w:gridSpan w:val="2"/>
          </w:tcPr>
          <w:p w14:paraId="78F669F2" w14:textId="12FAB2EE" w:rsidR="004850EE" w:rsidRDefault="007D147C" w:rsidP="00E76654">
            <w:r>
              <w:t xml:space="preserve">Key concept: </w:t>
            </w:r>
            <w:r w:rsidR="00BD2C02">
              <w:t>V</w:t>
            </w:r>
            <w:r>
              <w:t>ocabulary.</w:t>
            </w:r>
          </w:p>
        </w:tc>
        <w:tc>
          <w:tcPr>
            <w:tcW w:w="2405" w:type="dxa"/>
          </w:tcPr>
          <w:p w14:paraId="6C205B30" w14:textId="35D18FA2" w:rsidR="009378B3" w:rsidRDefault="009378B3" w:rsidP="00E76654">
            <w:r w:rsidRPr="009378B3">
              <w:t xml:space="preserve">Use and understand recently introduced vocabulary during discussions about stories, non-fiction, </w:t>
            </w:r>
            <w:r w:rsidRPr="009378B3">
              <w:lastRenderedPageBreak/>
              <w:t xml:space="preserve">rhymes and poems and during role-play. </w:t>
            </w:r>
          </w:p>
          <w:p w14:paraId="1ED61FA3" w14:textId="77777777" w:rsidR="009378B3" w:rsidRDefault="009378B3" w:rsidP="00E76654"/>
          <w:p w14:paraId="204B71A9" w14:textId="7E08E1F6" w:rsidR="004850EE" w:rsidRDefault="009378B3" w:rsidP="00E76654">
            <w:r w:rsidRPr="009378B3">
              <w:t>Read aloud simple sentences and books that are consistent with their phonic knowledge, including some common exception words</w:t>
            </w:r>
            <w:r w:rsidR="00033D47">
              <w:t>.</w:t>
            </w:r>
          </w:p>
        </w:tc>
        <w:tc>
          <w:tcPr>
            <w:tcW w:w="2126" w:type="dxa"/>
          </w:tcPr>
          <w:p w14:paraId="3EB54FCB" w14:textId="77777777" w:rsidR="009E5E87" w:rsidRDefault="009E5E87" w:rsidP="00E76654">
            <w:r>
              <w:lastRenderedPageBreak/>
              <w:t>Use relevant strategies to build their vocabulary.</w:t>
            </w:r>
          </w:p>
          <w:p w14:paraId="70BB8DA9" w14:textId="77777777" w:rsidR="009E5E87" w:rsidRDefault="009E5E87" w:rsidP="00E76654"/>
          <w:p w14:paraId="12937C55" w14:textId="4CC3059F" w:rsidR="005373BA" w:rsidRDefault="008A2CC1" w:rsidP="00E76654">
            <w:r w:rsidRPr="008A2CC1">
              <w:lastRenderedPageBreak/>
              <w:t>The meaning of new words should be explained to pupils within the context of what they are reading, and they should be encouraged to use morphology (such as prefixes) to work out unknown words.</w:t>
            </w:r>
            <w:r w:rsidR="005373BA">
              <w:t xml:space="preserve"> </w:t>
            </w:r>
          </w:p>
          <w:p w14:paraId="3924E024" w14:textId="77777777" w:rsidR="005373BA" w:rsidRDefault="005373BA" w:rsidP="00E76654"/>
          <w:p w14:paraId="095426E8" w14:textId="5CDFB479" w:rsidR="004850EE" w:rsidRDefault="005373BA" w:rsidP="00E76654">
            <w:r>
              <w:t>De</w:t>
            </w:r>
            <w:r w:rsidRPr="005373BA">
              <w:t>liberate steps should be taken to increase pupils’ vocabulary and their awareness of grammar so that they continue to understand the differences between spoken and written language.</w:t>
            </w:r>
          </w:p>
        </w:tc>
        <w:tc>
          <w:tcPr>
            <w:tcW w:w="2268" w:type="dxa"/>
          </w:tcPr>
          <w:p w14:paraId="043F1D5C" w14:textId="6B46ADD5" w:rsidR="004850EE" w:rsidRDefault="001D6C74" w:rsidP="00E76654">
            <w:r>
              <w:lastRenderedPageBreak/>
              <w:t>Greetings</w:t>
            </w:r>
          </w:p>
          <w:p w14:paraId="1187AFAE" w14:textId="77777777" w:rsidR="001D6C74" w:rsidRDefault="001D6C74" w:rsidP="00E76654"/>
          <w:p w14:paraId="35B85662" w14:textId="338B7E30" w:rsidR="001D6C74" w:rsidRDefault="001D6C74" w:rsidP="00E76654">
            <w:r>
              <w:t xml:space="preserve">Numbers to </w:t>
            </w:r>
            <w:r w:rsidR="006C5D44">
              <w:t>1</w:t>
            </w:r>
            <w:r>
              <w:t>0</w:t>
            </w:r>
          </w:p>
          <w:p w14:paraId="3AFD7F5E" w14:textId="77777777" w:rsidR="001D6C74" w:rsidRDefault="001D6C74" w:rsidP="00E76654"/>
          <w:p w14:paraId="3E21BC02" w14:textId="2A0C11F1" w:rsidR="001D6C74" w:rsidRDefault="001D6C74" w:rsidP="00E76654">
            <w:r>
              <w:t>Months</w:t>
            </w:r>
          </w:p>
          <w:p w14:paraId="2C190765" w14:textId="77777777" w:rsidR="001D6C74" w:rsidRDefault="001D6C74" w:rsidP="00E76654"/>
          <w:p w14:paraId="5C1A9C66" w14:textId="573D740C" w:rsidR="001D6C74" w:rsidRDefault="001D6C74" w:rsidP="00E76654">
            <w:r>
              <w:t>Colours</w:t>
            </w:r>
          </w:p>
          <w:p w14:paraId="6B99DFB3" w14:textId="77777777" w:rsidR="001D6C74" w:rsidRDefault="001D6C74" w:rsidP="00E76654"/>
          <w:p w14:paraId="67092703" w14:textId="7792D693" w:rsidR="001D6C74" w:rsidRDefault="001D6C74" w:rsidP="00E76654">
            <w:r>
              <w:t>Animals</w:t>
            </w:r>
          </w:p>
          <w:p w14:paraId="573EC6CD" w14:textId="77777777" w:rsidR="00AA4C01" w:rsidRDefault="00AA4C01" w:rsidP="00E76654"/>
          <w:p w14:paraId="27576667" w14:textId="0927D316" w:rsidR="001D6C74" w:rsidRDefault="001D6C74" w:rsidP="00E76654">
            <w:r>
              <w:t>Food</w:t>
            </w:r>
          </w:p>
          <w:p w14:paraId="57D9AC9C" w14:textId="77777777" w:rsidR="001D6C74" w:rsidRDefault="001D6C74" w:rsidP="00E76654"/>
          <w:p w14:paraId="1984BAF4" w14:textId="54BFD0A9" w:rsidR="001D6C74" w:rsidRDefault="001D6C74" w:rsidP="00E76654">
            <w:r>
              <w:t>Body parts</w:t>
            </w:r>
          </w:p>
          <w:p w14:paraId="5DB4C420" w14:textId="77777777" w:rsidR="001D6C74" w:rsidRDefault="001D6C74" w:rsidP="00E76654"/>
          <w:p w14:paraId="7C6542D5" w14:textId="59A00758" w:rsidR="001D6C74" w:rsidRDefault="001D6C74" w:rsidP="00E76654">
            <w:r>
              <w:t>Festivals and Celebrations</w:t>
            </w:r>
          </w:p>
        </w:tc>
        <w:tc>
          <w:tcPr>
            <w:tcW w:w="1985" w:type="dxa"/>
          </w:tcPr>
          <w:p w14:paraId="6AA994A3" w14:textId="77777777" w:rsidR="004850EE" w:rsidRDefault="006B2055" w:rsidP="00E76654">
            <w:r>
              <w:lastRenderedPageBreak/>
              <w:t>Modes of transport</w:t>
            </w:r>
          </w:p>
          <w:p w14:paraId="5FE88E99" w14:textId="77777777" w:rsidR="006B2055" w:rsidRDefault="006B2055" w:rsidP="00E76654"/>
          <w:p w14:paraId="37A45412" w14:textId="77777777" w:rsidR="006B2055" w:rsidRDefault="006B2055" w:rsidP="00E76654">
            <w:r>
              <w:t>Weather types</w:t>
            </w:r>
          </w:p>
          <w:p w14:paraId="68885977" w14:textId="77777777" w:rsidR="006B2055" w:rsidRDefault="006B2055" w:rsidP="00E76654"/>
          <w:p w14:paraId="1B21271E" w14:textId="77777777" w:rsidR="006B2055" w:rsidRDefault="00C32843" w:rsidP="00E76654">
            <w:r>
              <w:t>Toys/gadgets</w:t>
            </w:r>
          </w:p>
          <w:p w14:paraId="5D9BDD6B" w14:textId="77777777" w:rsidR="00C32843" w:rsidRDefault="00C32843" w:rsidP="00E76654"/>
          <w:p w14:paraId="225F04E8" w14:textId="77777777" w:rsidR="00C32843" w:rsidRDefault="00C32843" w:rsidP="00E76654">
            <w:r>
              <w:t>Numbers to 100</w:t>
            </w:r>
          </w:p>
          <w:p w14:paraId="25D6E0B1" w14:textId="77777777" w:rsidR="00C32843" w:rsidRDefault="00C32843" w:rsidP="00E76654"/>
          <w:p w14:paraId="39925D43" w14:textId="77777777" w:rsidR="00C32843" w:rsidRDefault="005A0E3A" w:rsidP="00E76654">
            <w:r>
              <w:t>Days of the week</w:t>
            </w:r>
          </w:p>
          <w:p w14:paraId="7C71DF28" w14:textId="77777777" w:rsidR="005A0E3A" w:rsidRDefault="005A0E3A" w:rsidP="00E76654"/>
          <w:p w14:paraId="15ACF16B" w14:textId="77777777" w:rsidR="005A0E3A" w:rsidRDefault="0034037A" w:rsidP="00E76654">
            <w:r>
              <w:t>T</w:t>
            </w:r>
            <w:r w:rsidR="005A0E3A">
              <w:t>ypes of clothes</w:t>
            </w:r>
          </w:p>
          <w:p w14:paraId="3D2B0A58" w14:textId="77777777" w:rsidR="000772F9" w:rsidRDefault="000772F9" w:rsidP="00E76654"/>
          <w:p w14:paraId="154928AF" w14:textId="77777777" w:rsidR="000772F9" w:rsidRDefault="000772F9" w:rsidP="00E76654"/>
          <w:p w14:paraId="555A0C8B" w14:textId="77777777" w:rsidR="000772F9" w:rsidRDefault="000772F9" w:rsidP="00E76654">
            <w:r>
              <w:t>Time</w:t>
            </w:r>
          </w:p>
          <w:p w14:paraId="6885993D" w14:textId="77777777" w:rsidR="000772F9" w:rsidRDefault="000772F9" w:rsidP="00E76654"/>
          <w:p w14:paraId="53C1DA31" w14:textId="7699B918" w:rsidR="000772F9" w:rsidRDefault="000772F9" w:rsidP="00E76654">
            <w:r>
              <w:t>Different foods.</w:t>
            </w:r>
          </w:p>
        </w:tc>
        <w:tc>
          <w:tcPr>
            <w:tcW w:w="1843" w:type="dxa"/>
          </w:tcPr>
          <w:p w14:paraId="788BA27F" w14:textId="0017830B" w:rsidR="004850EE" w:rsidRDefault="0034037A" w:rsidP="00E76654">
            <w:r>
              <w:lastRenderedPageBreak/>
              <w:t>Types of food and drink</w:t>
            </w:r>
          </w:p>
          <w:p w14:paraId="51C14E6C" w14:textId="77777777" w:rsidR="0034037A" w:rsidRDefault="0034037A" w:rsidP="00E76654"/>
          <w:p w14:paraId="75848F80" w14:textId="77777777" w:rsidR="0034037A" w:rsidRDefault="0034037A" w:rsidP="00E76654">
            <w:r>
              <w:t>Musical instruments</w:t>
            </w:r>
          </w:p>
          <w:p w14:paraId="0D7F68BB" w14:textId="77777777" w:rsidR="0034037A" w:rsidRDefault="0034037A" w:rsidP="00E76654"/>
          <w:p w14:paraId="128D853E" w14:textId="77777777" w:rsidR="0034037A" w:rsidRDefault="00DF4D35" w:rsidP="00E76654">
            <w:r>
              <w:t>Directions</w:t>
            </w:r>
          </w:p>
          <w:p w14:paraId="000C0225" w14:textId="77777777" w:rsidR="00DF4D35" w:rsidRDefault="00DF4D35" w:rsidP="00E76654"/>
          <w:p w14:paraId="59300C83" w14:textId="77777777" w:rsidR="00DF4D35" w:rsidRDefault="00DF4D35" w:rsidP="00E76654">
            <w:r>
              <w:t>The French alphabet</w:t>
            </w:r>
          </w:p>
          <w:p w14:paraId="2D5E0BF2" w14:textId="77777777" w:rsidR="00DF4D35" w:rsidRDefault="00DF4D35" w:rsidP="00E76654">
            <w:r>
              <w:t>Words associated with the beach.</w:t>
            </w:r>
          </w:p>
          <w:p w14:paraId="0608E386" w14:textId="77777777" w:rsidR="00B655D8" w:rsidRDefault="00B655D8" w:rsidP="00E76654"/>
          <w:p w14:paraId="595F6BCC" w14:textId="77777777" w:rsidR="00B655D8" w:rsidRDefault="00B655D8" w:rsidP="00E76654">
            <w:r>
              <w:t>The seasons</w:t>
            </w:r>
          </w:p>
          <w:p w14:paraId="6138A1A0" w14:textId="77777777" w:rsidR="00B655D8" w:rsidRDefault="00B655D8" w:rsidP="00E76654"/>
          <w:p w14:paraId="4E4FFEE5" w14:textId="77777777" w:rsidR="00B655D8" w:rsidRDefault="00B655D8" w:rsidP="00E76654">
            <w:r>
              <w:t>The planets</w:t>
            </w:r>
          </w:p>
          <w:p w14:paraId="0C6AC91A" w14:textId="77777777" w:rsidR="00B655D8" w:rsidRDefault="00B655D8" w:rsidP="00E76654"/>
          <w:p w14:paraId="4EDC6A88" w14:textId="6CD7147E" w:rsidR="00B655D8" w:rsidRDefault="00B655D8" w:rsidP="00E76654">
            <w:r>
              <w:t>Positional vocabulary</w:t>
            </w:r>
          </w:p>
        </w:tc>
        <w:tc>
          <w:tcPr>
            <w:tcW w:w="1926" w:type="dxa"/>
          </w:tcPr>
          <w:p w14:paraId="13A48882" w14:textId="23DA5DC6" w:rsidR="004850EE" w:rsidRDefault="00A86176" w:rsidP="00E76654">
            <w:r>
              <w:lastRenderedPageBreak/>
              <w:t>Vocabulary associated with telling the time</w:t>
            </w:r>
            <w:r w:rsidR="005B358D">
              <w:t>.</w:t>
            </w:r>
          </w:p>
          <w:p w14:paraId="541A56E2" w14:textId="77777777" w:rsidR="00A86176" w:rsidRDefault="00A86176" w:rsidP="00E76654"/>
          <w:p w14:paraId="06B271CC" w14:textId="77777777" w:rsidR="00A86176" w:rsidRDefault="00094A44" w:rsidP="00E76654">
            <w:r>
              <w:lastRenderedPageBreak/>
              <w:t>Names of countries</w:t>
            </w:r>
          </w:p>
          <w:p w14:paraId="3735DC70" w14:textId="77777777" w:rsidR="00094A44" w:rsidRDefault="00094A44" w:rsidP="00E76654"/>
          <w:p w14:paraId="24C75EA8" w14:textId="24181E91" w:rsidR="00094A44" w:rsidRDefault="00094A44" w:rsidP="00E76654">
            <w:r>
              <w:t>Types of landscape</w:t>
            </w:r>
          </w:p>
          <w:p w14:paraId="4C5960AA" w14:textId="77777777" w:rsidR="009A4C25" w:rsidRDefault="009A4C25" w:rsidP="00E76654"/>
          <w:p w14:paraId="78EFD059" w14:textId="0EE531BD" w:rsidR="00094A44" w:rsidRDefault="000412CC" w:rsidP="00E76654">
            <w:r>
              <w:t>Types of shops/facilities</w:t>
            </w:r>
          </w:p>
        </w:tc>
      </w:tr>
      <w:tr w:rsidR="008F1507" w14:paraId="7A9485D4" w14:textId="77777777" w:rsidTr="001A3268">
        <w:tc>
          <w:tcPr>
            <w:tcW w:w="2835" w:type="dxa"/>
            <w:gridSpan w:val="2"/>
          </w:tcPr>
          <w:p w14:paraId="0C069C57" w14:textId="56424BB7" w:rsidR="00AA4C01" w:rsidRDefault="00AA4C01" w:rsidP="00E76654">
            <w:r>
              <w:lastRenderedPageBreak/>
              <w:t xml:space="preserve">Skills: </w:t>
            </w:r>
            <w:r w:rsidR="00BD2C02">
              <w:t>Speaking and Listening</w:t>
            </w:r>
          </w:p>
        </w:tc>
        <w:tc>
          <w:tcPr>
            <w:tcW w:w="2405" w:type="dxa"/>
          </w:tcPr>
          <w:p w14:paraId="74A85A8B" w14:textId="5758964D" w:rsidR="00AA4C01" w:rsidRPr="009378B3" w:rsidRDefault="003D2A8D" w:rsidP="00E76654">
            <w:r>
              <w:t xml:space="preserve">This </w:t>
            </w:r>
            <w:r w:rsidR="00CC2729" w:rsidRPr="00CC2729">
              <w:t>involves giving</w:t>
            </w:r>
            <w:r>
              <w:t xml:space="preserve"> </w:t>
            </w:r>
            <w:r w:rsidR="00CC2729" w:rsidRPr="00CC2729">
              <w:t>children opportunities to experience a rich language environment; to develop their confidence and skills in expressing themselves; and to speak and list</w:t>
            </w:r>
            <w:r>
              <w:t>en in a range of situations.</w:t>
            </w:r>
          </w:p>
        </w:tc>
        <w:tc>
          <w:tcPr>
            <w:tcW w:w="2126" w:type="dxa"/>
          </w:tcPr>
          <w:p w14:paraId="57DE786E" w14:textId="3D340EB1" w:rsidR="00967969" w:rsidRDefault="00967969" w:rsidP="00E76654">
            <w:r>
              <w:t xml:space="preserve">Listen </w:t>
            </w:r>
            <w:r w:rsidRPr="00967969">
              <w:t>and respond appropriately to adults and their peers</w:t>
            </w:r>
            <w:r w:rsidR="00213D61">
              <w:t>.</w:t>
            </w:r>
          </w:p>
          <w:p w14:paraId="17AF355E" w14:textId="77777777" w:rsidR="00967969" w:rsidRDefault="00967969" w:rsidP="00E76654"/>
          <w:p w14:paraId="38823315" w14:textId="77777777" w:rsidR="001F70BD" w:rsidRDefault="006B2C7E" w:rsidP="00E76654">
            <w:r>
              <w:t>M</w:t>
            </w:r>
            <w:r w:rsidR="00967969" w:rsidRPr="00967969">
              <w:t>aintain attention and participate actively in collaborative conversations, staying on topic and initiating and responding to comments</w:t>
            </w:r>
            <w:r w:rsidR="001F70BD">
              <w:t>.</w:t>
            </w:r>
            <w:r w:rsidR="00967969" w:rsidRPr="00967969">
              <w:t xml:space="preserve">    </w:t>
            </w:r>
          </w:p>
          <w:p w14:paraId="59A1072A" w14:textId="77777777" w:rsidR="001F70BD" w:rsidRDefault="001F70BD" w:rsidP="00E76654"/>
          <w:p w14:paraId="7213DF91" w14:textId="77777777" w:rsidR="00832D2A" w:rsidRDefault="001F70BD" w:rsidP="00E76654">
            <w:r>
              <w:lastRenderedPageBreak/>
              <w:t>S</w:t>
            </w:r>
            <w:r w:rsidR="00967969" w:rsidRPr="00967969">
              <w:t>peak audibly and fluently with an increasing command of Standard English</w:t>
            </w:r>
            <w:r w:rsidR="00832D2A">
              <w:t>.</w:t>
            </w:r>
          </w:p>
          <w:p w14:paraId="394C9906" w14:textId="77777777" w:rsidR="00832D2A" w:rsidRDefault="00832D2A" w:rsidP="00E76654"/>
          <w:p w14:paraId="79A67563" w14:textId="31D7E7D7" w:rsidR="00AA4C01" w:rsidRPr="008A2CC1" w:rsidRDefault="00967969" w:rsidP="00E76654">
            <w:r w:rsidRPr="00967969">
              <w:t xml:space="preserve"> </w:t>
            </w:r>
            <w:r w:rsidR="00832D2A">
              <w:t>P</w:t>
            </w:r>
            <w:r w:rsidRPr="00967969">
              <w:t>articipate in discussions, presentations, performances, role play, improvisations and debates</w:t>
            </w:r>
            <w:r w:rsidR="00832D2A">
              <w:t>.</w:t>
            </w:r>
          </w:p>
        </w:tc>
        <w:tc>
          <w:tcPr>
            <w:tcW w:w="2268" w:type="dxa"/>
          </w:tcPr>
          <w:p w14:paraId="58F948B1" w14:textId="77777777" w:rsidR="000477FB" w:rsidRDefault="000477FB" w:rsidP="00E76654">
            <w:r>
              <w:lastRenderedPageBreak/>
              <w:t>First and foremost, the children will have the opportunity to listen to a different language to their own.</w:t>
            </w:r>
          </w:p>
          <w:p w14:paraId="718C9BB3" w14:textId="75060B22" w:rsidR="000477FB" w:rsidRDefault="000477FB" w:rsidP="00E76654"/>
          <w:p w14:paraId="03E6087F" w14:textId="3BF571D9" w:rsidR="00424017" w:rsidRDefault="00424017" w:rsidP="00E76654">
            <w:r>
              <w:t xml:space="preserve">To be introduced to the concept of </w:t>
            </w:r>
            <w:r w:rsidR="003601D3">
              <w:t>the use of the</w:t>
            </w:r>
            <w:r w:rsidR="00485C81">
              <w:t xml:space="preserve"> accent (eg acute accent) in the French language.</w:t>
            </w:r>
          </w:p>
          <w:p w14:paraId="521D788F" w14:textId="77777777" w:rsidR="00485C81" w:rsidRDefault="00485C81" w:rsidP="00E76654"/>
          <w:p w14:paraId="6EF78018" w14:textId="6E669C71" w:rsidR="00AA4C01" w:rsidRDefault="0047728F" w:rsidP="00E76654">
            <w:r>
              <w:lastRenderedPageBreak/>
              <w:t xml:space="preserve">Listen to and </w:t>
            </w:r>
            <w:r w:rsidR="0010151D">
              <w:t>use simple French phrases and greetings.</w:t>
            </w:r>
          </w:p>
          <w:p w14:paraId="3E4DA211" w14:textId="77777777" w:rsidR="0010151D" w:rsidRDefault="0010151D" w:rsidP="00E76654"/>
          <w:p w14:paraId="15721774" w14:textId="77777777" w:rsidR="0010151D" w:rsidRDefault="00D579F7" w:rsidP="00E76654">
            <w:r>
              <w:t>Listen to pronunciation</w:t>
            </w:r>
            <w:r w:rsidR="00667A85">
              <w:t xml:space="preserve"> of numbers to twenty and recite them.</w:t>
            </w:r>
          </w:p>
          <w:p w14:paraId="25F5F820" w14:textId="77777777" w:rsidR="00667A85" w:rsidRDefault="00667A85" w:rsidP="00E76654"/>
          <w:p w14:paraId="3F267653" w14:textId="77777777" w:rsidR="00667A85" w:rsidRDefault="00667A85" w:rsidP="00E76654">
            <w:r>
              <w:t>Children learn to talk about their achievement in games and activities.</w:t>
            </w:r>
          </w:p>
          <w:p w14:paraId="60EE712E" w14:textId="77777777" w:rsidR="00353429" w:rsidRDefault="00353429" w:rsidP="00E76654">
            <w:r>
              <w:t>They also use a birthday greeting.</w:t>
            </w:r>
          </w:p>
          <w:p w14:paraId="56F4260D" w14:textId="77777777" w:rsidR="00353429" w:rsidRDefault="00353429" w:rsidP="00E76654"/>
          <w:p w14:paraId="4132280B" w14:textId="0FC433DB" w:rsidR="00F03B97" w:rsidRDefault="00F406EF" w:rsidP="00E76654">
            <w:r>
              <w:t>Listen to pronunciation of body parts</w:t>
            </w:r>
            <w:r w:rsidR="00FB144B">
              <w:t xml:space="preserve"> and the colours and learn to say the words in French.</w:t>
            </w:r>
          </w:p>
          <w:p w14:paraId="6003A9ED" w14:textId="77777777" w:rsidR="00FB144B" w:rsidRDefault="00FB144B" w:rsidP="00E76654"/>
          <w:p w14:paraId="7D313721" w14:textId="77777777" w:rsidR="00FB144B" w:rsidRDefault="00545FFF" w:rsidP="00E76654">
            <w:r>
              <w:t>Children learn to talk about animals and describe their colour and movement while listening and responding to a story.</w:t>
            </w:r>
          </w:p>
          <w:p w14:paraId="469E8D22" w14:textId="77777777" w:rsidR="001979BB" w:rsidRDefault="001979BB" w:rsidP="00E76654"/>
          <w:p w14:paraId="01F25094" w14:textId="61C2F1A4" w:rsidR="001979BB" w:rsidRDefault="00AB1C8A" w:rsidP="00E76654">
            <w:r>
              <w:t>Children learn the names of</w:t>
            </w:r>
            <w:r w:rsidR="000C2783">
              <w:t xml:space="preserve"> some vegetables and how to say what they like and don’t like.</w:t>
            </w:r>
          </w:p>
        </w:tc>
        <w:tc>
          <w:tcPr>
            <w:tcW w:w="1985" w:type="dxa"/>
          </w:tcPr>
          <w:p w14:paraId="0A49E0EE" w14:textId="77777777" w:rsidR="00213D61" w:rsidRDefault="000772F9" w:rsidP="00E76654">
            <w:r>
              <w:lastRenderedPageBreak/>
              <w:t>Learn how to say words, phrases and sentences associated with the weather.</w:t>
            </w:r>
          </w:p>
          <w:p w14:paraId="677017AD" w14:textId="77777777" w:rsidR="000772F9" w:rsidRDefault="000772F9" w:rsidP="00E76654"/>
          <w:p w14:paraId="2C7D70F0" w14:textId="77777777" w:rsidR="000772F9" w:rsidRDefault="000772F9" w:rsidP="00E76654">
            <w:r>
              <w:t>Learn to say and recognise days of the week.</w:t>
            </w:r>
          </w:p>
          <w:p w14:paraId="542DC486" w14:textId="77777777" w:rsidR="000772F9" w:rsidRDefault="000772F9" w:rsidP="00E76654"/>
          <w:p w14:paraId="197CABB3" w14:textId="77777777" w:rsidR="000772F9" w:rsidRDefault="000772F9" w:rsidP="00E76654">
            <w:r>
              <w:t xml:space="preserve">To be able to ask their partner a question about how their partner travels to school and </w:t>
            </w:r>
            <w:r>
              <w:lastRenderedPageBreak/>
              <w:t>respond appropriately.</w:t>
            </w:r>
          </w:p>
          <w:p w14:paraId="797B2C48" w14:textId="77777777" w:rsidR="000772F9" w:rsidRDefault="000772F9" w:rsidP="00E76654"/>
          <w:p w14:paraId="2F447FCE" w14:textId="77777777" w:rsidR="000772F9" w:rsidRDefault="000772F9" w:rsidP="00E76654">
            <w:r>
              <w:t>To use compound sentences in conversation.</w:t>
            </w:r>
          </w:p>
          <w:p w14:paraId="6384F451" w14:textId="77777777" w:rsidR="000772F9" w:rsidRDefault="000772F9" w:rsidP="00E76654"/>
          <w:p w14:paraId="6967F265" w14:textId="77777777" w:rsidR="0079757B" w:rsidRDefault="000772F9" w:rsidP="00E76654">
            <w:r>
              <w:t>To listen to a French song and learn it using the correct pronunciation.</w:t>
            </w:r>
            <w:r w:rsidR="0079757B">
              <w:t xml:space="preserve"> </w:t>
            </w:r>
          </w:p>
          <w:p w14:paraId="2BBE0CC7" w14:textId="77777777" w:rsidR="0079757B" w:rsidRDefault="0079757B" w:rsidP="00E76654"/>
          <w:p w14:paraId="4809E9C0" w14:textId="53CAF24B" w:rsidR="000772F9" w:rsidRDefault="0079757B" w:rsidP="00E76654">
            <w:r w:rsidRPr="0079757B">
              <w:t>Children are taught that the final consonant in French words is not usually pronounced.</w:t>
            </w:r>
          </w:p>
        </w:tc>
        <w:tc>
          <w:tcPr>
            <w:tcW w:w="1843" w:type="dxa"/>
          </w:tcPr>
          <w:p w14:paraId="24B5EE27" w14:textId="77777777" w:rsidR="0092725D" w:rsidRDefault="0092725D" w:rsidP="0092725D">
            <w:r>
              <w:lastRenderedPageBreak/>
              <w:t>Revise and extend language about healthy and unhealthy eating.</w:t>
            </w:r>
          </w:p>
          <w:p w14:paraId="727E10A0" w14:textId="77777777" w:rsidR="0092725D" w:rsidRDefault="0092725D" w:rsidP="0092725D"/>
          <w:p w14:paraId="6802C99B" w14:textId="6950CEBF" w:rsidR="0092725D" w:rsidRDefault="0092725D" w:rsidP="0092725D">
            <w:r>
              <w:t>Discuss musical tastes and talk about musical instruments.</w:t>
            </w:r>
          </w:p>
          <w:p w14:paraId="03C5C0F1" w14:textId="77777777" w:rsidR="0092725D" w:rsidRDefault="0092725D" w:rsidP="00E76654"/>
          <w:p w14:paraId="3DDC53A5" w14:textId="7B4AA3A4" w:rsidR="00AA4C01" w:rsidRDefault="008C5597" w:rsidP="00E76654">
            <w:r>
              <w:t xml:space="preserve">Listen to pronunciation of simple directions and landmarks in </w:t>
            </w:r>
            <w:r>
              <w:lastRenderedPageBreak/>
              <w:t>a town</w:t>
            </w:r>
            <w:r w:rsidR="00017B25">
              <w:t xml:space="preserve"> and of the French alphabet. Then </w:t>
            </w:r>
            <w:r w:rsidR="00141BC5">
              <w:t>say the above in French.</w:t>
            </w:r>
          </w:p>
          <w:p w14:paraId="7974B57F" w14:textId="0D63D123" w:rsidR="0092725D" w:rsidRDefault="0092725D" w:rsidP="00E76654"/>
          <w:p w14:paraId="495AD2E7" w14:textId="62812A18" w:rsidR="0092725D" w:rsidRDefault="00D06AE6" w:rsidP="00E76654">
            <w:r>
              <w:t>Revise knowledge of the colours</w:t>
            </w:r>
            <w:r w:rsidR="00117CFE">
              <w:t xml:space="preserve"> and language associated with a beach and learn </w:t>
            </w:r>
            <w:r w:rsidR="00805642">
              <w:t>new nouns and adjectives.</w:t>
            </w:r>
          </w:p>
          <w:p w14:paraId="1038B7C8" w14:textId="6AEF3E0F" w:rsidR="00805642" w:rsidRDefault="00805642" w:rsidP="00E76654"/>
          <w:p w14:paraId="772CAD72" w14:textId="63FAE38C" w:rsidR="00805642" w:rsidRDefault="00D5311E" w:rsidP="00E76654">
            <w:r>
              <w:t>To use knowledge of the months, weather and colours in a new context.</w:t>
            </w:r>
          </w:p>
          <w:p w14:paraId="2AF865ED" w14:textId="166AF670" w:rsidR="00D5311E" w:rsidRDefault="00D5311E" w:rsidP="00E76654"/>
          <w:p w14:paraId="207CE927" w14:textId="6194CD68" w:rsidR="00D5311E" w:rsidRDefault="004A59F3" w:rsidP="00E76654">
            <w:r>
              <w:t>Develop children’s awareness of sentence structure in a specific context.</w:t>
            </w:r>
          </w:p>
          <w:p w14:paraId="35D2E637" w14:textId="77777777" w:rsidR="0092725D" w:rsidRDefault="0092725D" w:rsidP="00E76654"/>
          <w:p w14:paraId="3F593621" w14:textId="4881C798" w:rsidR="0092725D" w:rsidRDefault="0092725D" w:rsidP="00E76654"/>
        </w:tc>
        <w:tc>
          <w:tcPr>
            <w:tcW w:w="1926" w:type="dxa"/>
          </w:tcPr>
          <w:p w14:paraId="058200B2" w14:textId="77777777" w:rsidR="00AA4C01" w:rsidRDefault="00736345" w:rsidP="00E76654">
            <w:r>
              <w:lastRenderedPageBreak/>
              <w:t xml:space="preserve">Children </w:t>
            </w:r>
            <w:r w:rsidR="00C82009">
              <w:t xml:space="preserve">begin to </w:t>
            </w:r>
            <w:r>
              <w:t>be able to exchange information about their school and school routine.</w:t>
            </w:r>
          </w:p>
          <w:p w14:paraId="1ADAD779" w14:textId="77777777" w:rsidR="00CC71BD" w:rsidRDefault="00CC71BD" w:rsidP="00E76654"/>
          <w:p w14:paraId="371F279A" w14:textId="77777777" w:rsidR="00CC71BD" w:rsidRDefault="00CC71BD" w:rsidP="00E76654">
            <w:r>
              <w:t xml:space="preserve">Research and </w:t>
            </w:r>
            <w:r w:rsidR="00CB2CB1">
              <w:t xml:space="preserve">compare the geography </w:t>
            </w:r>
            <w:r w:rsidR="0025537D">
              <w:t>of France, French-speaking countries and other areas of the world.</w:t>
            </w:r>
          </w:p>
          <w:p w14:paraId="23AED5AC" w14:textId="77777777" w:rsidR="0025537D" w:rsidRDefault="00615E7E" w:rsidP="00E76654">
            <w:r>
              <w:lastRenderedPageBreak/>
              <w:t>Revise and exten</w:t>
            </w:r>
            <w:r w:rsidR="00014B46">
              <w:t>d knowledge of places in town, clothes and colours in a different context.</w:t>
            </w:r>
          </w:p>
          <w:p w14:paraId="32822BB4" w14:textId="77777777" w:rsidR="00014B46" w:rsidRDefault="00014B46" w:rsidP="00E76654"/>
          <w:p w14:paraId="3E56F3C3" w14:textId="77777777" w:rsidR="00014B46" w:rsidRDefault="008178CA" w:rsidP="00E76654">
            <w:r>
              <w:t xml:space="preserve">To </w:t>
            </w:r>
            <w:r w:rsidR="008D6347">
              <w:t>express and justify opinions in a context.</w:t>
            </w:r>
          </w:p>
          <w:p w14:paraId="276B6988" w14:textId="77777777" w:rsidR="008D6347" w:rsidRDefault="008D6347" w:rsidP="00E76654"/>
          <w:p w14:paraId="31060807" w14:textId="5E9C5531" w:rsidR="008D6347" w:rsidRDefault="00DE0BE3" w:rsidP="00E76654">
            <w:r>
              <w:t>Children listen to and learn the words of a song</w:t>
            </w:r>
            <w:r w:rsidR="00EB6B4C">
              <w:t xml:space="preserve"> and perform in a play</w:t>
            </w:r>
            <w:r w:rsidR="004158E9">
              <w:t xml:space="preserve"> using the correct pronunciation.</w:t>
            </w:r>
          </w:p>
          <w:p w14:paraId="68523E62" w14:textId="77777777" w:rsidR="00EB6B4C" w:rsidRDefault="00EB6B4C" w:rsidP="00E76654"/>
          <w:p w14:paraId="5C7E767D" w14:textId="777A3CBE" w:rsidR="00EB6B4C" w:rsidRDefault="00856123" w:rsidP="00E76654">
            <w:r>
              <w:t>To revise and ex</w:t>
            </w:r>
            <w:r w:rsidR="00685F24">
              <w:t>tend vocabulary and use more complex language to express opinions about the media.</w:t>
            </w:r>
          </w:p>
        </w:tc>
      </w:tr>
      <w:tr w:rsidR="008F1507" w14:paraId="1493E95A" w14:textId="77777777" w:rsidTr="001A3268">
        <w:tc>
          <w:tcPr>
            <w:tcW w:w="2835" w:type="dxa"/>
            <w:gridSpan w:val="2"/>
          </w:tcPr>
          <w:p w14:paraId="67D874B0" w14:textId="7A5498F8" w:rsidR="00F5325B" w:rsidRDefault="00F5325B" w:rsidP="00E76654">
            <w:r>
              <w:lastRenderedPageBreak/>
              <w:t>Skills: Spelling</w:t>
            </w:r>
          </w:p>
        </w:tc>
        <w:tc>
          <w:tcPr>
            <w:tcW w:w="2405" w:type="dxa"/>
          </w:tcPr>
          <w:p w14:paraId="01A6BB43" w14:textId="0E044017" w:rsidR="008D42A3" w:rsidRDefault="008D42A3" w:rsidP="00E76654">
            <w:r w:rsidRPr="008D42A3">
              <w:t xml:space="preserve">Children use their phonic knowledge to write words in ways </w:t>
            </w:r>
            <w:r w:rsidRPr="008D42A3">
              <w:lastRenderedPageBreak/>
              <w:t>which match their spoken sounds</w:t>
            </w:r>
            <w:r>
              <w:t>.</w:t>
            </w:r>
          </w:p>
          <w:p w14:paraId="3A2FCE37" w14:textId="77777777" w:rsidR="008D42A3" w:rsidRDefault="008D42A3" w:rsidP="00E76654"/>
          <w:p w14:paraId="7CE9E30F" w14:textId="77777777" w:rsidR="00886171" w:rsidRDefault="008D42A3" w:rsidP="00E76654">
            <w:r w:rsidRPr="008D42A3">
              <w:t>They also write some irregular common words</w:t>
            </w:r>
            <w:r>
              <w:t>.</w:t>
            </w:r>
            <w:r w:rsidR="008C6C96">
              <w:t xml:space="preserve"> </w:t>
            </w:r>
          </w:p>
          <w:p w14:paraId="4ED6E6C3" w14:textId="77777777" w:rsidR="00886171" w:rsidRDefault="00886171" w:rsidP="00E76654"/>
          <w:p w14:paraId="760165B7" w14:textId="33B8AD23" w:rsidR="00F5325B" w:rsidRDefault="008C6C96" w:rsidP="00E76654">
            <w:r w:rsidRPr="008C6C96">
              <w:t>Some words are spelt correctly and others are phonetically plausible.</w:t>
            </w:r>
          </w:p>
        </w:tc>
        <w:tc>
          <w:tcPr>
            <w:tcW w:w="2126" w:type="dxa"/>
          </w:tcPr>
          <w:p w14:paraId="14AA7D5B" w14:textId="691D9BF8" w:rsidR="00330746" w:rsidRDefault="00330746" w:rsidP="00330746">
            <w:r>
              <w:lastRenderedPageBreak/>
              <w:t xml:space="preserve">Children segment spoken words into phonemes and representing these </w:t>
            </w:r>
            <w:r>
              <w:lastRenderedPageBreak/>
              <w:t>by graphemes, spelling many correctly</w:t>
            </w:r>
            <w:r w:rsidR="00354344">
              <w:t>.</w:t>
            </w:r>
          </w:p>
          <w:p w14:paraId="2FF563B8" w14:textId="77777777" w:rsidR="00354344" w:rsidRDefault="00354344" w:rsidP="00330746"/>
          <w:p w14:paraId="2EA81F42" w14:textId="75E7B470" w:rsidR="00F5325B" w:rsidRDefault="00354344" w:rsidP="00330746">
            <w:r>
              <w:t>Learn</w:t>
            </w:r>
            <w:r w:rsidR="00330746">
              <w:t xml:space="preserve"> new ways of spelling phonemes for which 1 or more spellings are already known, and learn some words with each spelling, including a few common homophones</w:t>
            </w:r>
            <w:r w:rsidR="004E0665">
              <w:t>.</w:t>
            </w:r>
          </w:p>
        </w:tc>
        <w:tc>
          <w:tcPr>
            <w:tcW w:w="2268" w:type="dxa"/>
          </w:tcPr>
          <w:p w14:paraId="2802ACE9" w14:textId="77777777" w:rsidR="00F5325B" w:rsidRDefault="008D637F" w:rsidP="00E76654">
            <w:r>
              <w:lastRenderedPageBreak/>
              <w:t xml:space="preserve">Children are introduced to the fact that </w:t>
            </w:r>
            <w:r w:rsidR="00EF7B89">
              <w:t>words are masculine</w:t>
            </w:r>
            <w:r w:rsidR="00BA76E5">
              <w:t xml:space="preserve"> or </w:t>
            </w:r>
            <w:r w:rsidR="00BA76E5">
              <w:lastRenderedPageBreak/>
              <w:t>feminine</w:t>
            </w:r>
            <w:r w:rsidR="00314462">
              <w:t>. (Also, that ‘les’ stays the same for groups/objects of either gender.)</w:t>
            </w:r>
          </w:p>
          <w:p w14:paraId="4750C19E" w14:textId="77777777" w:rsidR="002010A3" w:rsidRDefault="002010A3" w:rsidP="00E76654"/>
          <w:p w14:paraId="02C3F189" w14:textId="7236A0F4" w:rsidR="002010A3" w:rsidRDefault="002010A3" w:rsidP="00E76654">
            <w:r>
              <w:t>If an adjective (such as bleu refers to a</w:t>
            </w:r>
            <w:r w:rsidR="00F2341A">
              <w:t xml:space="preserve"> female, an additional letter/s is/are added.)</w:t>
            </w:r>
          </w:p>
        </w:tc>
        <w:tc>
          <w:tcPr>
            <w:tcW w:w="1985" w:type="dxa"/>
          </w:tcPr>
          <w:p w14:paraId="483B68E4" w14:textId="77777777" w:rsidR="00F5325B" w:rsidRDefault="0079757B" w:rsidP="00E76654">
            <w:r w:rsidRPr="0079757B">
              <w:lastRenderedPageBreak/>
              <w:t>Most French nouns form their plural by adding an -s to their singular form.</w:t>
            </w:r>
          </w:p>
          <w:p w14:paraId="21B81CDA" w14:textId="77777777" w:rsidR="00FD75E6" w:rsidRDefault="00FD75E6" w:rsidP="00E76654"/>
          <w:p w14:paraId="3215BDFB" w14:textId="327C8F42" w:rsidR="00FD75E6" w:rsidRDefault="00FD75E6" w:rsidP="00E76654">
            <w:r>
              <w:t>Children learn to use ‘l’…’ when using a word that begins with a vowel.</w:t>
            </w:r>
          </w:p>
        </w:tc>
        <w:tc>
          <w:tcPr>
            <w:tcW w:w="1843" w:type="dxa"/>
          </w:tcPr>
          <w:p w14:paraId="2FBD95E3" w14:textId="77777777" w:rsidR="00F5325B" w:rsidRDefault="00E7603B" w:rsidP="0092725D">
            <w:r>
              <w:lastRenderedPageBreak/>
              <w:t xml:space="preserve">Children learn about </w:t>
            </w:r>
            <w:r w:rsidR="00DC502F">
              <w:t xml:space="preserve">how the spelling of a word changes from </w:t>
            </w:r>
            <w:r w:rsidR="00DC502F">
              <w:lastRenderedPageBreak/>
              <w:t>masculine and feminine singular to masculine and feminine plural.</w:t>
            </w:r>
          </w:p>
          <w:p w14:paraId="0DE86545" w14:textId="77777777" w:rsidR="00442641" w:rsidRDefault="00442641" w:rsidP="0092725D"/>
          <w:p w14:paraId="26322A9B" w14:textId="77777777" w:rsidR="00442641" w:rsidRDefault="00442641" w:rsidP="0092725D">
            <w:r>
              <w:t xml:space="preserve">Children learn about the </w:t>
            </w:r>
            <w:r w:rsidR="00A40AE5">
              <w:t>different suffixes that are use</w:t>
            </w:r>
            <w:r w:rsidR="002E1A63">
              <w:t>d for verbs when using the third person singular and plural.</w:t>
            </w:r>
          </w:p>
          <w:p w14:paraId="2E34855C" w14:textId="77777777" w:rsidR="00FE1441" w:rsidRDefault="00FE1441" w:rsidP="0092725D"/>
          <w:p w14:paraId="07261C48" w14:textId="6979E570" w:rsidR="00FE1441" w:rsidRDefault="00FE1441" w:rsidP="0092725D">
            <w:r>
              <w:t xml:space="preserve">Children learn about the spelling of verbs written in </w:t>
            </w:r>
            <w:r w:rsidR="00A072FA">
              <w:t>the progressive form of the present tense</w:t>
            </w:r>
            <w:r w:rsidR="00AF6D7F">
              <w:t xml:space="preserve"> and </w:t>
            </w:r>
            <w:r>
              <w:t xml:space="preserve">the </w:t>
            </w:r>
            <w:r w:rsidR="004B09F8">
              <w:t xml:space="preserve">simple </w:t>
            </w:r>
            <w:r w:rsidR="001C4A65">
              <w:t>past tense.</w:t>
            </w:r>
          </w:p>
        </w:tc>
        <w:tc>
          <w:tcPr>
            <w:tcW w:w="1926" w:type="dxa"/>
          </w:tcPr>
          <w:p w14:paraId="10FD8713" w14:textId="77777777" w:rsidR="00F5325B" w:rsidRDefault="0094499E" w:rsidP="00250473">
            <w:r>
              <w:lastRenderedPageBreak/>
              <w:t xml:space="preserve">Children learn about the different </w:t>
            </w:r>
            <w:r w:rsidR="00DD10DC">
              <w:t xml:space="preserve">spelling for verbs written </w:t>
            </w:r>
            <w:r w:rsidR="00DD10DC">
              <w:lastRenderedPageBreak/>
              <w:t xml:space="preserve">in the </w:t>
            </w:r>
            <w:r w:rsidR="00250473">
              <w:t xml:space="preserve">progressive form of the </w:t>
            </w:r>
            <w:r w:rsidR="00DD10DC">
              <w:t>future tense</w:t>
            </w:r>
            <w:r w:rsidR="00740DA2">
              <w:t xml:space="preserve"> and the si</w:t>
            </w:r>
            <w:r w:rsidR="00250473">
              <w:t>mple future tense</w:t>
            </w:r>
            <w:r w:rsidR="00740DA2">
              <w:t>.</w:t>
            </w:r>
          </w:p>
          <w:p w14:paraId="7F1769CE" w14:textId="77777777" w:rsidR="001E44F9" w:rsidRDefault="001E44F9" w:rsidP="00250473"/>
          <w:p w14:paraId="76B62121" w14:textId="77777777" w:rsidR="001E44F9" w:rsidRDefault="001E44F9" w:rsidP="00250473">
            <w:r>
              <w:t>Children learn about when to use</w:t>
            </w:r>
            <w:r w:rsidR="00735DE2">
              <w:t xml:space="preserve"> ‘n’ … pas’ (when the verb starts with a vowel.)</w:t>
            </w:r>
          </w:p>
          <w:p w14:paraId="678C769F" w14:textId="77777777" w:rsidR="00F023D5" w:rsidRDefault="00F023D5" w:rsidP="00250473"/>
          <w:p w14:paraId="5C17B552" w14:textId="777FE8EE" w:rsidR="009D6DF9" w:rsidRDefault="009D6DF9" w:rsidP="00250473">
            <w:r>
              <w:t>Children learn about when to use the cedilla in French.</w:t>
            </w:r>
          </w:p>
        </w:tc>
      </w:tr>
      <w:tr w:rsidR="008F1507" w14:paraId="32ADC58A" w14:textId="77777777" w:rsidTr="001A3268">
        <w:tc>
          <w:tcPr>
            <w:tcW w:w="2835" w:type="dxa"/>
            <w:gridSpan w:val="2"/>
          </w:tcPr>
          <w:p w14:paraId="37DD3396" w14:textId="4E592DBF" w:rsidR="00085420" w:rsidRDefault="00085420" w:rsidP="00E76654">
            <w:r>
              <w:lastRenderedPageBreak/>
              <w:t>Skills: Ensuring that vocabulary is reme</w:t>
            </w:r>
            <w:r w:rsidR="00CE4066">
              <w:t>mbered over time</w:t>
            </w:r>
          </w:p>
        </w:tc>
        <w:tc>
          <w:tcPr>
            <w:tcW w:w="2405" w:type="dxa"/>
          </w:tcPr>
          <w:p w14:paraId="3C10D470" w14:textId="4F9F7949" w:rsidR="00085420" w:rsidRPr="009378B3" w:rsidRDefault="00A0473B" w:rsidP="00E76654">
            <w:r>
              <w:t>Repetition and re-cap on a regular basis.</w:t>
            </w:r>
          </w:p>
        </w:tc>
        <w:tc>
          <w:tcPr>
            <w:tcW w:w="2126" w:type="dxa"/>
          </w:tcPr>
          <w:p w14:paraId="6CB2A972" w14:textId="5411553E" w:rsidR="00085420" w:rsidRPr="008A2CC1" w:rsidRDefault="00A0473B" w:rsidP="00E76654">
            <w:r>
              <w:t>Repetition and re-cap on a regular basis.</w:t>
            </w:r>
          </w:p>
        </w:tc>
        <w:tc>
          <w:tcPr>
            <w:tcW w:w="2268" w:type="dxa"/>
          </w:tcPr>
          <w:p w14:paraId="742D9A4D" w14:textId="77777777" w:rsidR="00E06B16" w:rsidRDefault="00E06B16" w:rsidP="00E06B16">
            <w:r>
              <w:t>At the beginning of each lesson, focus on the ‘Wordbank Flashcards’ section which enables children to revise key words in previous and current units.</w:t>
            </w:r>
          </w:p>
          <w:p w14:paraId="25ACAE75" w14:textId="77777777" w:rsidR="005B7223" w:rsidRDefault="005B7223" w:rsidP="00E06B16"/>
          <w:p w14:paraId="5CAC821D" w14:textId="60472D96" w:rsidR="00E06B16" w:rsidRDefault="00E06B16" w:rsidP="00E06B16">
            <w:r>
              <w:t xml:space="preserve">At the end of each lesson, focus on the ‘Storyboard’ section which consolidates the lesson. </w:t>
            </w:r>
          </w:p>
          <w:p w14:paraId="61088938" w14:textId="77777777" w:rsidR="00E06B16" w:rsidRDefault="00E06B16" w:rsidP="00E06B16"/>
          <w:p w14:paraId="1D1B75AC" w14:textId="1F851EC2" w:rsidR="00085420" w:rsidRDefault="00E06B16" w:rsidP="00E06B16">
            <w:r>
              <w:lastRenderedPageBreak/>
              <w:t>Complete ‘The Challenge’ at the end of each unit as an assessment.</w:t>
            </w:r>
          </w:p>
        </w:tc>
        <w:tc>
          <w:tcPr>
            <w:tcW w:w="1985" w:type="dxa"/>
          </w:tcPr>
          <w:p w14:paraId="7A8C1211" w14:textId="77777777" w:rsidR="00E06B16" w:rsidRDefault="00E06B16" w:rsidP="00E06B16">
            <w:r>
              <w:lastRenderedPageBreak/>
              <w:t>At the beginning of each lesson, focus on the ‘Wordbank Flashcards’ section which enables children to revise key words in previous and current units.</w:t>
            </w:r>
          </w:p>
          <w:p w14:paraId="6A9E2151" w14:textId="77777777" w:rsidR="00E06B16" w:rsidRDefault="00E06B16" w:rsidP="00E06B16"/>
          <w:p w14:paraId="4F71061A" w14:textId="77777777" w:rsidR="00E06B16" w:rsidRDefault="00E06B16" w:rsidP="00E06B16">
            <w:r>
              <w:t xml:space="preserve">At the end of each lesson, focus on the ‘Storyboard’ section which consolidates the lesson. </w:t>
            </w:r>
          </w:p>
          <w:p w14:paraId="3E03FFF1" w14:textId="77777777" w:rsidR="00E06B16" w:rsidRDefault="00E06B16" w:rsidP="00E06B16"/>
          <w:p w14:paraId="417E19AE" w14:textId="3A7E9AFD" w:rsidR="00085420" w:rsidRDefault="00E06B16" w:rsidP="00E06B16">
            <w:r>
              <w:lastRenderedPageBreak/>
              <w:t>Complete ‘The Challenge’ at the end of each unit as an assessment.</w:t>
            </w:r>
          </w:p>
        </w:tc>
        <w:tc>
          <w:tcPr>
            <w:tcW w:w="1843" w:type="dxa"/>
          </w:tcPr>
          <w:p w14:paraId="157134B9" w14:textId="77777777" w:rsidR="00E06B16" w:rsidRDefault="00E06B16" w:rsidP="00E06B16">
            <w:r>
              <w:lastRenderedPageBreak/>
              <w:t>At the beginning of each lesson, focus on the ‘Wordbank Flashcards’ section which enables children to revise key words in previous and current units.</w:t>
            </w:r>
          </w:p>
          <w:p w14:paraId="330057E1" w14:textId="77777777" w:rsidR="00E06B16" w:rsidRDefault="00E06B16" w:rsidP="00E06B16"/>
          <w:p w14:paraId="2F380ED5" w14:textId="77777777" w:rsidR="00E06B16" w:rsidRDefault="00E06B16" w:rsidP="00E06B16">
            <w:r>
              <w:t xml:space="preserve">At the end of each lesson, focus on the ‘Storyboard’ section which </w:t>
            </w:r>
            <w:r>
              <w:lastRenderedPageBreak/>
              <w:t xml:space="preserve">consolidates the lesson. </w:t>
            </w:r>
          </w:p>
          <w:p w14:paraId="149DCEC8" w14:textId="77777777" w:rsidR="00E06B16" w:rsidRDefault="00E06B16" w:rsidP="00E06B16"/>
          <w:p w14:paraId="1DAC0C05" w14:textId="05129A7D" w:rsidR="00085420" w:rsidRDefault="00E06B16" w:rsidP="00E06B16">
            <w:r>
              <w:t>Complete ‘The Challenge’ at the end of each unit as an assessment.</w:t>
            </w:r>
          </w:p>
        </w:tc>
        <w:tc>
          <w:tcPr>
            <w:tcW w:w="1926" w:type="dxa"/>
          </w:tcPr>
          <w:p w14:paraId="1F961504" w14:textId="77777777" w:rsidR="00E06B16" w:rsidRDefault="00E06B16" w:rsidP="00E06B16">
            <w:r>
              <w:lastRenderedPageBreak/>
              <w:t>At the beginning of each lesson, focus on the ‘Wordbank Flashcards’ section which enables children to revise key words in previous and current units.</w:t>
            </w:r>
          </w:p>
          <w:p w14:paraId="5BB0F066" w14:textId="77777777" w:rsidR="00E06B16" w:rsidRDefault="00E06B16" w:rsidP="00E06B16"/>
          <w:p w14:paraId="2E0370DE" w14:textId="77777777" w:rsidR="00E06B16" w:rsidRDefault="00E06B16" w:rsidP="00E06B16">
            <w:r>
              <w:t xml:space="preserve">At the end of each lesson, focus on the ‘Storyboard’ section which </w:t>
            </w:r>
            <w:r>
              <w:lastRenderedPageBreak/>
              <w:t xml:space="preserve">consolidates the lesson. </w:t>
            </w:r>
          </w:p>
          <w:p w14:paraId="550DB922" w14:textId="77777777" w:rsidR="00E06B16" w:rsidRDefault="00E06B16" w:rsidP="00E06B16"/>
          <w:p w14:paraId="6C55CD31" w14:textId="0A8427F2" w:rsidR="00085420" w:rsidRDefault="00E06B16" w:rsidP="00E06B16">
            <w:r>
              <w:t>Complete ‘The Challenge’ at the end of each unit as an assessment.</w:t>
            </w:r>
          </w:p>
        </w:tc>
      </w:tr>
      <w:tr w:rsidR="008F1507" w14:paraId="00F1329B" w14:textId="77777777" w:rsidTr="001A3268">
        <w:tc>
          <w:tcPr>
            <w:tcW w:w="2835" w:type="dxa"/>
            <w:gridSpan w:val="2"/>
          </w:tcPr>
          <w:p w14:paraId="4DB47B7C" w14:textId="77BB2CF2" w:rsidR="00740456" w:rsidRDefault="00740456" w:rsidP="00E76654">
            <w:r>
              <w:lastRenderedPageBreak/>
              <w:t>Skills: Reading for Understanding</w:t>
            </w:r>
          </w:p>
        </w:tc>
        <w:tc>
          <w:tcPr>
            <w:tcW w:w="2405" w:type="dxa"/>
          </w:tcPr>
          <w:p w14:paraId="3B7061FE" w14:textId="77777777" w:rsidR="00394F8F" w:rsidRDefault="00394F8F" w:rsidP="00E76654">
            <w:r>
              <w:t>Children d</w:t>
            </w:r>
            <w:r w:rsidR="00A72979" w:rsidRPr="00A72979">
              <w:t>emonstrate understanding of what has been read to them by retelling stories and narratives using their own words and recently introduced vocabulary</w:t>
            </w:r>
            <w:r>
              <w:t>.</w:t>
            </w:r>
          </w:p>
          <w:p w14:paraId="77AAD0C8" w14:textId="77777777" w:rsidR="00394F8F" w:rsidRDefault="00394F8F" w:rsidP="00E76654"/>
          <w:p w14:paraId="1FF215CC" w14:textId="130D1351" w:rsidR="00740456" w:rsidRPr="009378B3" w:rsidRDefault="00A72979" w:rsidP="00E76654">
            <w:r w:rsidRPr="00A72979">
              <w:t>Use and understand recently introduced vocabulary during discussions about stories, non-fiction, rhymes and poems and during role-play.</w:t>
            </w:r>
          </w:p>
        </w:tc>
        <w:tc>
          <w:tcPr>
            <w:tcW w:w="2126" w:type="dxa"/>
          </w:tcPr>
          <w:p w14:paraId="6799C7B9" w14:textId="15B0768B" w:rsidR="00684064" w:rsidRDefault="00684064" w:rsidP="00684064">
            <w:r>
              <w:t>Children listen to, discuss and express views about a wide range of contemporary and classic poetry, stories and non-fiction at a level beyond that at which they can read independently</w:t>
            </w:r>
            <w:r w:rsidR="00C928A4">
              <w:t xml:space="preserve"> and</w:t>
            </w:r>
          </w:p>
          <w:p w14:paraId="118FECCF" w14:textId="39BBC7B5" w:rsidR="00684064" w:rsidRDefault="00684064" w:rsidP="00684064">
            <w:r>
              <w:t>discuss the sequence of events in books and how items of information are related</w:t>
            </w:r>
            <w:r w:rsidR="00C928A4">
              <w:t xml:space="preserve"> and</w:t>
            </w:r>
          </w:p>
          <w:p w14:paraId="253AED1B" w14:textId="1587E556" w:rsidR="00740456" w:rsidRPr="008A2CC1" w:rsidRDefault="00684064" w:rsidP="00684064">
            <w:r>
              <w:t>becom</w:t>
            </w:r>
            <w:r w:rsidR="00C928A4">
              <w:t xml:space="preserve">e </w:t>
            </w:r>
            <w:r>
              <w:t>increasingly familiar with and retelling a wider range of stories, fairy stories and traditional tales</w:t>
            </w:r>
            <w:r w:rsidR="00B12C1A">
              <w:t>.</w:t>
            </w:r>
          </w:p>
        </w:tc>
        <w:tc>
          <w:tcPr>
            <w:tcW w:w="2268" w:type="dxa"/>
          </w:tcPr>
          <w:p w14:paraId="7FEADF17" w14:textId="0AACB074" w:rsidR="00740456" w:rsidRDefault="00A15D77" w:rsidP="00E06B16">
            <w:r>
              <w:t xml:space="preserve">Children listen to French words, phrases and sentences which are accompanied by </w:t>
            </w:r>
            <w:r w:rsidR="00117C46">
              <w:t>the corresponding visual images.</w:t>
            </w:r>
          </w:p>
          <w:p w14:paraId="1DF9F8A8" w14:textId="19C50672" w:rsidR="00E138DC" w:rsidRDefault="00E138DC" w:rsidP="00E06B16"/>
          <w:p w14:paraId="738CAABC" w14:textId="77777777" w:rsidR="00A42B7B" w:rsidRDefault="00E138DC" w:rsidP="00E06B16">
            <w:r>
              <w:t xml:space="preserve">Their understanding is </w:t>
            </w:r>
            <w:r w:rsidR="00A973F1">
              <w:t xml:space="preserve">checked by using the </w:t>
            </w:r>
            <w:r w:rsidR="00034473">
              <w:t xml:space="preserve">flash cards in the first instance followed by the </w:t>
            </w:r>
            <w:r w:rsidR="00B9287D">
              <w:t>‘Story board’ which consolidates children’s learning</w:t>
            </w:r>
            <w:r w:rsidR="008F1507">
              <w:t xml:space="preserve"> by focusing on the photo stories and accompanying audi</w:t>
            </w:r>
            <w:r w:rsidR="00A42B7B">
              <w:t xml:space="preserve">o. </w:t>
            </w:r>
          </w:p>
          <w:p w14:paraId="7EE3D26B" w14:textId="77777777" w:rsidR="00A42B7B" w:rsidRDefault="00A42B7B" w:rsidP="00E06B16"/>
          <w:p w14:paraId="7BFE7FF2" w14:textId="7A5B6C8F" w:rsidR="006B082C" w:rsidRDefault="006B082C" w:rsidP="00E06B16">
            <w:r>
              <w:t>The ‘Activities’ enable children to practise what they have learnt.</w:t>
            </w:r>
          </w:p>
          <w:p w14:paraId="4A4DAAF6" w14:textId="77777777" w:rsidR="006B082C" w:rsidRDefault="006B082C" w:rsidP="00E06B16"/>
          <w:p w14:paraId="36950CD8" w14:textId="050ABDAF" w:rsidR="00E138DC" w:rsidRDefault="006B082C" w:rsidP="00E06B16">
            <w:r>
              <w:t xml:space="preserve">Finally, the </w:t>
            </w:r>
            <w:r w:rsidR="00034473">
              <w:t xml:space="preserve">‘Challenge’ </w:t>
            </w:r>
            <w:r>
              <w:t xml:space="preserve">section </w:t>
            </w:r>
            <w:r w:rsidR="00034473">
              <w:t>assesses understanding.</w:t>
            </w:r>
          </w:p>
          <w:p w14:paraId="15F75903" w14:textId="77777777" w:rsidR="00117C46" w:rsidRDefault="00117C46" w:rsidP="00E06B16"/>
          <w:p w14:paraId="60A6EEE9" w14:textId="707D6778" w:rsidR="00117C46" w:rsidRDefault="00117C46" w:rsidP="00E06B16"/>
        </w:tc>
        <w:tc>
          <w:tcPr>
            <w:tcW w:w="1985" w:type="dxa"/>
          </w:tcPr>
          <w:p w14:paraId="38FB937A" w14:textId="77777777" w:rsidR="006B082C" w:rsidRDefault="006B082C" w:rsidP="001A3268">
            <w:r>
              <w:t>Children listen to French words, phrases and sentences which are accompanied by the corresponding visual images.</w:t>
            </w:r>
          </w:p>
          <w:p w14:paraId="26558B42" w14:textId="77777777" w:rsidR="006B082C" w:rsidRDefault="006B082C" w:rsidP="006B082C">
            <w:pPr>
              <w:ind w:firstLine="720"/>
            </w:pPr>
          </w:p>
          <w:p w14:paraId="3ACC37F2" w14:textId="7A6C6A6E" w:rsidR="006B082C" w:rsidRDefault="006B082C" w:rsidP="00710723">
            <w:r>
              <w:t>Their</w:t>
            </w:r>
            <w:r w:rsidR="00710723">
              <w:t xml:space="preserve"> </w:t>
            </w:r>
            <w:r>
              <w:t xml:space="preserve">understanding is checked by using the flash cards in the first instance followed by the ‘Story board’ which consolidates children’s learning by focusing on the photo stories and accompanying audio. </w:t>
            </w:r>
          </w:p>
          <w:p w14:paraId="478B1801" w14:textId="77777777" w:rsidR="006B082C" w:rsidRDefault="006B082C" w:rsidP="006B082C">
            <w:pPr>
              <w:ind w:firstLine="720"/>
            </w:pPr>
          </w:p>
          <w:p w14:paraId="5F910AFD" w14:textId="77777777" w:rsidR="001A3268" w:rsidRDefault="001A3268" w:rsidP="00F9301E"/>
          <w:p w14:paraId="1C4D4034" w14:textId="77777777" w:rsidR="001A3268" w:rsidRDefault="001A3268" w:rsidP="00F9301E"/>
          <w:p w14:paraId="1A93C4F4" w14:textId="5AA4D49E" w:rsidR="00F9301E" w:rsidRDefault="006B082C" w:rsidP="00F9301E">
            <w:r>
              <w:t>The ‘Activities’ enable</w:t>
            </w:r>
            <w:r w:rsidR="00F9301E">
              <w:t xml:space="preserve"> children to practise what they have learnt.</w:t>
            </w:r>
          </w:p>
          <w:p w14:paraId="31F77379" w14:textId="77777777" w:rsidR="00F9301E" w:rsidRDefault="00F9301E" w:rsidP="00F9301E">
            <w:pPr>
              <w:ind w:firstLine="720"/>
            </w:pPr>
          </w:p>
          <w:p w14:paraId="7D15B096" w14:textId="77777777" w:rsidR="00F9301E" w:rsidRDefault="00F9301E" w:rsidP="00F9301E">
            <w:r>
              <w:t>Finally, the ‘Challenge’ section assesses understanding.</w:t>
            </w:r>
          </w:p>
          <w:p w14:paraId="7F285322" w14:textId="44245D35" w:rsidR="006B082C" w:rsidRPr="006B082C" w:rsidRDefault="006B082C" w:rsidP="006B082C">
            <w:pPr>
              <w:ind w:firstLine="720"/>
            </w:pPr>
          </w:p>
        </w:tc>
        <w:tc>
          <w:tcPr>
            <w:tcW w:w="1843" w:type="dxa"/>
          </w:tcPr>
          <w:p w14:paraId="696C4DC6" w14:textId="77777777" w:rsidR="006B082C" w:rsidRDefault="006B082C" w:rsidP="006B082C">
            <w:r>
              <w:lastRenderedPageBreak/>
              <w:t>Children listen to French words, phrases and sentences which are accompanied by the corresponding visual images.</w:t>
            </w:r>
          </w:p>
          <w:p w14:paraId="7AF08A3B" w14:textId="77777777" w:rsidR="006B082C" w:rsidRDefault="006B082C" w:rsidP="006B082C"/>
          <w:p w14:paraId="78F3E973" w14:textId="2C3BF27A" w:rsidR="006B082C" w:rsidRDefault="006B082C" w:rsidP="006B082C">
            <w:r>
              <w:t xml:space="preserve">Their understanding is checked by using the flash cards in the first instance followed by the ‘Story board’ which consolidates children’s learning by focusing on the photo stories and accompanying audio. </w:t>
            </w:r>
          </w:p>
          <w:p w14:paraId="404FCFE5" w14:textId="77777777" w:rsidR="006B082C" w:rsidRDefault="006B082C" w:rsidP="006B082C"/>
          <w:p w14:paraId="0F69EDB6" w14:textId="6016F1F8" w:rsidR="00710723" w:rsidRDefault="006B082C" w:rsidP="00710723">
            <w:r>
              <w:t>The ‘Activities’ enable</w:t>
            </w:r>
            <w:r w:rsidR="00710723">
              <w:t xml:space="preserve"> children to practise what they have learnt.</w:t>
            </w:r>
          </w:p>
          <w:p w14:paraId="6DD1161D" w14:textId="77777777" w:rsidR="00710723" w:rsidRDefault="00710723" w:rsidP="00710723"/>
          <w:p w14:paraId="094A3CD1" w14:textId="77777777" w:rsidR="00710723" w:rsidRDefault="00710723" w:rsidP="00710723">
            <w:r>
              <w:lastRenderedPageBreak/>
              <w:t>Finally, the ‘Challenge’ section assesses understanding.</w:t>
            </w:r>
          </w:p>
          <w:p w14:paraId="490A2E2C" w14:textId="000BCF28" w:rsidR="00740456" w:rsidRDefault="00740456" w:rsidP="006B082C"/>
        </w:tc>
        <w:tc>
          <w:tcPr>
            <w:tcW w:w="1926" w:type="dxa"/>
          </w:tcPr>
          <w:p w14:paraId="6B473CE4" w14:textId="77777777" w:rsidR="006B082C" w:rsidRDefault="006B082C" w:rsidP="001A3268">
            <w:r>
              <w:lastRenderedPageBreak/>
              <w:t>Children listen to French words, phrases and sentences which are accompanied by the corresponding visual images.</w:t>
            </w:r>
          </w:p>
          <w:p w14:paraId="26F7F65C" w14:textId="77777777" w:rsidR="006B082C" w:rsidRDefault="006B082C" w:rsidP="006B082C">
            <w:pPr>
              <w:jc w:val="center"/>
            </w:pPr>
          </w:p>
          <w:p w14:paraId="11B2E0E5" w14:textId="77777777" w:rsidR="006B082C" w:rsidRDefault="006B082C" w:rsidP="00710723">
            <w:r>
              <w:t xml:space="preserve">Their understanding is checked by using the flash cards in the first instance followed by the ‘Story board’ which consolidates children’s learning by focusing on the photo stories and accompanying audio. </w:t>
            </w:r>
          </w:p>
          <w:p w14:paraId="166A70E2" w14:textId="77777777" w:rsidR="006B082C" w:rsidRDefault="006B082C" w:rsidP="006B082C">
            <w:pPr>
              <w:jc w:val="center"/>
            </w:pPr>
          </w:p>
          <w:p w14:paraId="0A0CAAD2" w14:textId="77777777" w:rsidR="001A3268" w:rsidRDefault="001A3268" w:rsidP="001A3268"/>
          <w:p w14:paraId="1D83D8F0" w14:textId="77777777" w:rsidR="001A3268" w:rsidRDefault="001A3268" w:rsidP="001A3268"/>
          <w:p w14:paraId="41EC46C2" w14:textId="2301F795" w:rsidR="00710723" w:rsidRDefault="006B082C" w:rsidP="001A3268">
            <w:r>
              <w:t>The ‘Activities’ enable</w:t>
            </w:r>
            <w:r w:rsidR="00710723">
              <w:t xml:space="preserve"> children to practise what they have learnt.</w:t>
            </w:r>
          </w:p>
          <w:p w14:paraId="20636914" w14:textId="77777777" w:rsidR="00710723" w:rsidRDefault="00710723" w:rsidP="00710723">
            <w:pPr>
              <w:jc w:val="center"/>
            </w:pPr>
          </w:p>
          <w:p w14:paraId="20C2ED9F" w14:textId="77777777" w:rsidR="00710723" w:rsidRDefault="00710723" w:rsidP="001A3268">
            <w:r>
              <w:lastRenderedPageBreak/>
              <w:t>Finally, the ‘Challenge’ section assesses understanding.</w:t>
            </w:r>
          </w:p>
          <w:p w14:paraId="269A1A57" w14:textId="7122BFEE" w:rsidR="006B082C" w:rsidRPr="006B082C" w:rsidRDefault="006B082C" w:rsidP="006B082C">
            <w:pPr>
              <w:jc w:val="center"/>
            </w:pPr>
          </w:p>
        </w:tc>
      </w:tr>
      <w:tr w:rsidR="008F1507" w14:paraId="243FA9BF" w14:textId="77777777" w:rsidTr="001A3268">
        <w:tc>
          <w:tcPr>
            <w:tcW w:w="2835" w:type="dxa"/>
            <w:gridSpan w:val="2"/>
          </w:tcPr>
          <w:p w14:paraId="58310F17" w14:textId="7B1395E8" w:rsidR="00CE4066" w:rsidRDefault="00CE4066" w:rsidP="00E76654">
            <w:r>
              <w:lastRenderedPageBreak/>
              <w:t>Skills: Writing</w:t>
            </w:r>
          </w:p>
        </w:tc>
        <w:tc>
          <w:tcPr>
            <w:tcW w:w="2405" w:type="dxa"/>
          </w:tcPr>
          <w:p w14:paraId="6D1CDD63" w14:textId="6B8EE4C9" w:rsidR="00CE4066" w:rsidRPr="009378B3" w:rsidRDefault="006E4739" w:rsidP="00E76654">
            <w:r>
              <w:t>This involves e</w:t>
            </w:r>
            <w:r w:rsidRPr="006E4739">
              <w:t>ncouraging children to link sounds and letters and to begin to read and write.</w:t>
            </w:r>
          </w:p>
        </w:tc>
        <w:tc>
          <w:tcPr>
            <w:tcW w:w="2126" w:type="dxa"/>
          </w:tcPr>
          <w:p w14:paraId="01184197" w14:textId="5F21ACF3" w:rsidR="00793BCC" w:rsidRDefault="00793BCC" w:rsidP="00793BCC">
            <w:r>
              <w:t>To be able to write for a range of purposes.</w:t>
            </w:r>
          </w:p>
          <w:p w14:paraId="1A98E57F" w14:textId="77777777" w:rsidR="00793BCC" w:rsidRDefault="00793BCC" w:rsidP="00793BCC"/>
          <w:p w14:paraId="1B823771" w14:textId="61EF45D2" w:rsidR="00793BCC" w:rsidRDefault="00793BCC" w:rsidP="00793BCC">
            <w:r>
              <w:t>Write down ideas and/or key words, including new vocabulary</w:t>
            </w:r>
            <w:r w:rsidR="003C2D4F">
              <w:t xml:space="preserve"> </w:t>
            </w:r>
            <w:r>
              <w:t>encapsulating what they want to say, sentence by sentence</w:t>
            </w:r>
            <w:r w:rsidR="003C2D4F">
              <w:t>.</w:t>
            </w:r>
          </w:p>
          <w:p w14:paraId="6D95AC96" w14:textId="77777777" w:rsidR="00793BCC" w:rsidRDefault="00793BCC" w:rsidP="00793BCC"/>
          <w:p w14:paraId="64E6C761" w14:textId="5E33A0FD" w:rsidR="00793BCC" w:rsidRDefault="000749A7" w:rsidP="00793BCC">
            <w:r>
              <w:t xml:space="preserve">Proof-read </w:t>
            </w:r>
            <w:r w:rsidR="00793BCC">
              <w:t>to check for errors in spelling, grammar and punctuation (for example, ends of sentences punctuated correctly)</w:t>
            </w:r>
          </w:p>
          <w:p w14:paraId="047BD0D9" w14:textId="77777777" w:rsidR="00793BCC" w:rsidRDefault="00793BCC" w:rsidP="00793BCC"/>
          <w:p w14:paraId="07661EB9" w14:textId="27920EF1" w:rsidR="00CE4066" w:rsidRPr="008A2CC1" w:rsidRDefault="000749A7" w:rsidP="00793BCC">
            <w:r>
              <w:t>R</w:t>
            </w:r>
            <w:r w:rsidR="00793BCC">
              <w:t>ead aloud what they have written with appropriate intonation to make the meaning clear</w:t>
            </w:r>
            <w:r>
              <w:t>.</w:t>
            </w:r>
          </w:p>
        </w:tc>
        <w:tc>
          <w:tcPr>
            <w:tcW w:w="2268" w:type="dxa"/>
          </w:tcPr>
          <w:p w14:paraId="2A6A9B39" w14:textId="77777777" w:rsidR="00D5474D" w:rsidRDefault="007E0C97" w:rsidP="00E76654">
            <w:r>
              <w:t>Write French words and phrases</w:t>
            </w:r>
            <w:r w:rsidR="00D5474D">
              <w:t>.</w:t>
            </w:r>
          </w:p>
          <w:p w14:paraId="43720F98" w14:textId="77777777" w:rsidR="00D5474D" w:rsidRDefault="00D5474D" w:rsidP="00E76654"/>
          <w:p w14:paraId="73B54724" w14:textId="00723CAC" w:rsidR="00CE4066" w:rsidRDefault="00D5474D" w:rsidP="00E76654">
            <w:r>
              <w:t>Orally construct a sentence before writing it</w:t>
            </w:r>
            <w:r w:rsidR="00BB60F0">
              <w:t xml:space="preserve"> then write </w:t>
            </w:r>
            <w:r w:rsidR="007E0C97">
              <w:t>sentences with a subject and a verb in them.</w:t>
            </w:r>
          </w:p>
        </w:tc>
        <w:tc>
          <w:tcPr>
            <w:tcW w:w="1985" w:type="dxa"/>
          </w:tcPr>
          <w:p w14:paraId="783EE78D" w14:textId="77777777" w:rsidR="00CE4066" w:rsidRDefault="00FD75E6" w:rsidP="00E76654">
            <w:r w:rsidRPr="00FD75E6">
              <w:t>Orally construct a sentence before writing it then write sentence</w:t>
            </w:r>
            <w:r w:rsidR="00FB2FB5">
              <w:t xml:space="preserve">s with a subject, noun, a fronted adverbial and </w:t>
            </w:r>
            <w:r w:rsidRPr="00FD75E6">
              <w:t xml:space="preserve"> a verb in them.</w:t>
            </w:r>
          </w:p>
          <w:p w14:paraId="379A22E7" w14:textId="77777777" w:rsidR="00FB2FB5" w:rsidRDefault="00FB2FB5" w:rsidP="00E76654"/>
          <w:p w14:paraId="6B6D5B6B" w14:textId="77777777" w:rsidR="00FB2FB5" w:rsidRDefault="00FB2FB5" w:rsidP="00E76654">
            <w:r>
              <w:t>Construct sentences using ‘et’ to join two clauses.</w:t>
            </w:r>
          </w:p>
          <w:p w14:paraId="39E151FC" w14:textId="77777777" w:rsidR="00FB2FB5" w:rsidRDefault="00FB2FB5" w:rsidP="00E76654"/>
          <w:p w14:paraId="0C77292A" w14:textId="68A9CF35" w:rsidR="00FB2FB5" w:rsidRDefault="00FB2FB5" w:rsidP="00E76654">
            <w:r>
              <w:t>To write a short conversation in French.</w:t>
            </w:r>
          </w:p>
        </w:tc>
        <w:tc>
          <w:tcPr>
            <w:tcW w:w="1843" w:type="dxa"/>
          </w:tcPr>
          <w:p w14:paraId="2E93F0A3" w14:textId="77777777" w:rsidR="00561DE8" w:rsidRDefault="00BB60F0" w:rsidP="00E76654">
            <w:r>
              <w:t xml:space="preserve">Orally </w:t>
            </w:r>
            <w:r w:rsidR="00561DE8">
              <w:t>construct a sentence before writing it.</w:t>
            </w:r>
          </w:p>
          <w:p w14:paraId="55BB3C76" w14:textId="77777777" w:rsidR="00561DE8" w:rsidRDefault="00561DE8" w:rsidP="00E76654"/>
          <w:p w14:paraId="3E800B4A" w14:textId="7C83575B" w:rsidR="00E22393" w:rsidRDefault="007E3B83" w:rsidP="00E76654">
            <w:r>
              <w:t>Write sentences in French which include a fronted adverbial, a prepositional phrase</w:t>
            </w:r>
            <w:r w:rsidR="00E22393">
              <w:t>, a noun and a verb.</w:t>
            </w:r>
          </w:p>
          <w:p w14:paraId="4D53BE36" w14:textId="77777777" w:rsidR="00E22393" w:rsidRDefault="00E22393" w:rsidP="00E76654"/>
          <w:p w14:paraId="5272F81D" w14:textId="513DDCFD" w:rsidR="00CE4066" w:rsidRDefault="00B2791B" w:rsidP="00E76654">
            <w:r>
              <w:t>Write an information text in French.</w:t>
            </w:r>
          </w:p>
        </w:tc>
        <w:tc>
          <w:tcPr>
            <w:tcW w:w="1926" w:type="dxa"/>
          </w:tcPr>
          <w:p w14:paraId="0CA8FB0B" w14:textId="77777777" w:rsidR="00561DE8" w:rsidRDefault="00561DE8" w:rsidP="00E5449E">
            <w:r>
              <w:t>Orally construct a sentence before writing it.</w:t>
            </w:r>
          </w:p>
          <w:p w14:paraId="07567DD5" w14:textId="77777777" w:rsidR="00561DE8" w:rsidRDefault="00561DE8" w:rsidP="00E5449E"/>
          <w:p w14:paraId="192D7283" w14:textId="49B38733" w:rsidR="00AF51BE" w:rsidRDefault="00341C8B" w:rsidP="00E5449E">
            <w:r>
              <w:t>To write compound sentences</w:t>
            </w:r>
            <w:r w:rsidR="00AF51BE">
              <w:t xml:space="preserve"> using ‘and’ and a fronted adverbial.</w:t>
            </w:r>
          </w:p>
          <w:p w14:paraId="244189F5" w14:textId="77777777" w:rsidR="00AF51BE" w:rsidRDefault="00AF51BE" w:rsidP="00E5449E"/>
          <w:p w14:paraId="1FA551CB" w14:textId="7F8ECC53" w:rsidR="00CE4066" w:rsidRDefault="00E5449E" w:rsidP="00E5449E">
            <w:r>
              <w:t>To write a letter/email to a class member or a peer in the French-speaking school which they have mad</w:t>
            </w:r>
            <w:r w:rsidR="00D01A99">
              <w:t>e.</w:t>
            </w:r>
          </w:p>
        </w:tc>
      </w:tr>
    </w:tbl>
    <w:p w14:paraId="0DEC2089" w14:textId="77777777" w:rsidR="002C6207" w:rsidRDefault="002C6207" w:rsidP="002C6207"/>
    <w:p w14:paraId="36A8E968" w14:textId="2551A543" w:rsidR="002C6207" w:rsidRDefault="002C6207"/>
    <w:p w14:paraId="483DB496" w14:textId="0245AFA5" w:rsidR="005D0984" w:rsidRDefault="005D0984"/>
    <w:p w14:paraId="466FF58D" w14:textId="502C0D4C" w:rsidR="005D0984" w:rsidRDefault="005D0984"/>
    <w:p w14:paraId="4506FCBE" w14:textId="381AE096" w:rsidR="005D0984" w:rsidRDefault="005D0984"/>
    <w:p w14:paraId="7A26B2FB" w14:textId="39AD34E1" w:rsidR="005D0984" w:rsidRDefault="005D0984"/>
    <w:p w14:paraId="224C9674" w14:textId="6F349F61" w:rsidR="005D0984" w:rsidRDefault="005D0984"/>
    <w:p w14:paraId="2E919D64" w14:textId="234FE384" w:rsidR="005D0984" w:rsidRDefault="005D0984"/>
    <w:p w14:paraId="4DCE53B8" w14:textId="3B0AEBB8" w:rsidR="00006B98" w:rsidRPr="00E920FC" w:rsidRDefault="00A1526B">
      <w:pPr>
        <w:rPr>
          <w:b/>
        </w:rPr>
      </w:pPr>
      <w:r w:rsidRPr="00031DFE">
        <w:rPr>
          <w:b/>
        </w:rPr>
        <w:t>Curriculum Map</w:t>
      </w:r>
    </w:p>
    <w:p w14:paraId="04D7E7A2" w14:textId="53090CD0" w:rsidR="00473ADE" w:rsidRPr="00473ADE" w:rsidRDefault="00473ADE">
      <w:pPr>
        <w:rPr>
          <w:b/>
          <w:bCs/>
        </w:rPr>
      </w:pPr>
      <w:r w:rsidRPr="00473ADE">
        <w:rPr>
          <w:b/>
          <w:bCs/>
        </w:rPr>
        <w:t xml:space="preserve">Year </w:t>
      </w:r>
      <w:r w:rsidR="00152475">
        <w:rPr>
          <w:b/>
          <w:bCs/>
        </w:rPr>
        <w:t>3</w:t>
      </w:r>
    </w:p>
    <w:tbl>
      <w:tblPr>
        <w:tblStyle w:val="TableGrid"/>
        <w:tblW w:w="15414" w:type="dxa"/>
        <w:tblLayout w:type="fixed"/>
        <w:tblLook w:val="04A0" w:firstRow="1" w:lastRow="0" w:firstColumn="1" w:lastColumn="0" w:noHBand="0" w:noVBand="1"/>
      </w:tblPr>
      <w:tblGrid>
        <w:gridCol w:w="2405"/>
        <w:gridCol w:w="2268"/>
        <w:gridCol w:w="284"/>
        <w:gridCol w:w="1134"/>
        <w:gridCol w:w="1842"/>
        <w:gridCol w:w="1843"/>
        <w:gridCol w:w="1134"/>
        <w:gridCol w:w="1800"/>
        <w:gridCol w:w="31"/>
        <w:gridCol w:w="1571"/>
        <w:gridCol w:w="1077"/>
        <w:gridCol w:w="25"/>
      </w:tblGrid>
      <w:tr w:rsidR="00DA5C39" w14:paraId="12B90BCC" w14:textId="77777777" w:rsidTr="009879D1">
        <w:trPr>
          <w:gridAfter w:val="1"/>
          <w:wAfter w:w="25" w:type="dxa"/>
        </w:trPr>
        <w:tc>
          <w:tcPr>
            <w:tcW w:w="2405" w:type="dxa"/>
          </w:tcPr>
          <w:p w14:paraId="0576350F" w14:textId="77777777" w:rsidR="00E920FC" w:rsidRDefault="00800AD4" w:rsidP="00155B67">
            <w:bookmarkStart w:id="1" w:name="_Hlk76559149"/>
            <w:r>
              <w:t>All About Me</w:t>
            </w:r>
          </w:p>
          <w:p w14:paraId="3FC4F6D2" w14:textId="102D2967" w:rsidR="00501749" w:rsidRDefault="00501749" w:rsidP="00155B67">
            <w:r>
              <w:t>(6 weeks)</w:t>
            </w:r>
          </w:p>
        </w:tc>
        <w:tc>
          <w:tcPr>
            <w:tcW w:w="2552" w:type="dxa"/>
            <w:gridSpan w:val="2"/>
          </w:tcPr>
          <w:p w14:paraId="078459A0" w14:textId="77777777" w:rsidR="00E920FC" w:rsidRDefault="00C12AD7" w:rsidP="00155B67">
            <w:r>
              <w:t>Games and Songs</w:t>
            </w:r>
          </w:p>
          <w:p w14:paraId="36070A12" w14:textId="4D5AAEF7" w:rsidR="0042649A" w:rsidRDefault="0042649A" w:rsidP="00155B67">
            <w:r>
              <w:t>(6 weeks)</w:t>
            </w:r>
          </w:p>
        </w:tc>
        <w:tc>
          <w:tcPr>
            <w:tcW w:w="1134" w:type="dxa"/>
          </w:tcPr>
          <w:p w14:paraId="471A3712" w14:textId="0D64E2E1" w:rsidR="00E920FC" w:rsidRDefault="00152475" w:rsidP="00155B67">
            <w:r>
              <w:t>Final week of term</w:t>
            </w:r>
          </w:p>
        </w:tc>
        <w:tc>
          <w:tcPr>
            <w:tcW w:w="1842" w:type="dxa"/>
          </w:tcPr>
          <w:p w14:paraId="16E2E6A0" w14:textId="77777777" w:rsidR="00E920FC" w:rsidRDefault="00C12AD7" w:rsidP="00155B67">
            <w:r>
              <w:t>Celebrations</w:t>
            </w:r>
          </w:p>
          <w:p w14:paraId="0CDF5182" w14:textId="530FF79E" w:rsidR="009879D1" w:rsidRDefault="009879D1" w:rsidP="00155B67">
            <w:r>
              <w:t>(6 weeks)</w:t>
            </w:r>
          </w:p>
        </w:tc>
        <w:tc>
          <w:tcPr>
            <w:tcW w:w="1843" w:type="dxa"/>
          </w:tcPr>
          <w:p w14:paraId="2F42D912" w14:textId="77777777" w:rsidR="00E920FC" w:rsidRDefault="00C12AD7" w:rsidP="00155B67">
            <w:r>
              <w:t>Portraits</w:t>
            </w:r>
          </w:p>
          <w:p w14:paraId="7012C421" w14:textId="74B96DCE" w:rsidR="009879D1" w:rsidRDefault="009879D1" w:rsidP="00155B67">
            <w:r>
              <w:t>(6 weeks)</w:t>
            </w:r>
          </w:p>
        </w:tc>
        <w:tc>
          <w:tcPr>
            <w:tcW w:w="1134" w:type="dxa"/>
          </w:tcPr>
          <w:p w14:paraId="1AFB254B" w14:textId="14BBF433" w:rsidR="00E920FC" w:rsidRDefault="00152475" w:rsidP="00155B67">
            <w:r>
              <w:t>Final week of term</w:t>
            </w:r>
          </w:p>
        </w:tc>
        <w:tc>
          <w:tcPr>
            <w:tcW w:w="1800" w:type="dxa"/>
          </w:tcPr>
          <w:p w14:paraId="59CEF8E6" w14:textId="77777777" w:rsidR="00E920FC" w:rsidRDefault="00C12AD7" w:rsidP="00155B67">
            <w:r>
              <w:t>The Four Friends</w:t>
            </w:r>
          </w:p>
          <w:p w14:paraId="4443D415" w14:textId="4E3AD8D5" w:rsidR="009879D1" w:rsidRDefault="009879D1" w:rsidP="00155B67">
            <w:r>
              <w:t>(6 weeks)</w:t>
            </w:r>
          </w:p>
        </w:tc>
        <w:tc>
          <w:tcPr>
            <w:tcW w:w="1602" w:type="dxa"/>
            <w:gridSpan w:val="2"/>
          </w:tcPr>
          <w:p w14:paraId="23AD1141" w14:textId="77777777" w:rsidR="00E920FC" w:rsidRDefault="00473DE1" w:rsidP="00155B67">
            <w:r>
              <w:t>Growing Things</w:t>
            </w:r>
          </w:p>
          <w:p w14:paraId="36B33914" w14:textId="6EE5F4B1" w:rsidR="009879D1" w:rsidRDefault="009879D1" w:rsidP="00155B67">
            <w:r>
              <w:t>(6 weeks)</w:t>
            </w:r>
          </w:p>
        </w:tc>
        <w:tc>
          <w:tcPr>
            <w:tcW w:w="1077" w:type="dxa"/>
          </w:tcPr>
          <w:p w14:paraId="14A18005" w14:textId="33E3B3E8" w:rsidR="00E920FC" w:rsidRDefault="00152475" w:rsidP="00155B67">
            <w:r>
              <w:t>Final week of term</w:t>
            </w:r>
          </w:p>
        </w:tc>
      </w:tr>
      <w:tr w:rsidR="00CB65B2" w14:paraId="08AB3029" w14:textId="77777777" w:rsidTr="009879D1">
        <w:tc>
          <w:tcPr>
            <w:tcW w:w="2405" w:type="dxa"/>
          </w:tcPr>
          <w:p w14:paraId="1C8C94C5" w14:textId="77777777" w:rsidR="00CB65B2" w:rsidRDefault="00CB65B2" w:rsidP="00E655A3">
            <w:r>
              <w:t>Focus on listening to French.</w:t>
            </w:r>
          </w:p>
          <w:p w14:paraId="6178D2C4" w14:textId="77777777" w:rsidR="006D3428" w:rsidRDefault="006D3428" w:rsidP="00E655A3"/>
          <w:p w14:paraId="462974C4" w14:textId="77777777" w:rsidR="006D3428" w:rsidRDefault="00CB65B2" w:rsidP="00E655A3">
            <w:r>
              <w:t xml:space="preserve"> Greetings</w:t>
            </w:r>
            <w:r w:rsidR="006D3428">
              <w:t>.</w:t>
            </w:r>
          </w:p>
          <w:p w14:paraId="7B981A54" w14:textId="77777777" w:rsidR="006D3428" w:rsidRDefault="006D3428" w:rsidP="00E655A3"/>
          <w:p w14:paraId="2FA46E58" w14:textId="3F7160B7" w:rsidR="00CB65B2" w:rsidRDefault="00CB65B2" w:rsidP="00E655A3">
            <w:r>
              <w:t xml:space="preserve"> </w:t>
            </w:r>
            <w:r w:rsidRPr="00C5064D">
              <w:t>Learn the numbers from 1 – 20.</w:t>
            </w:r>
          </w:p>
          <w:p w14:paraId="484CC64C" w14:textId="77777777" w:rsidR="006D3428" w:rsidRDefault="006D3428" w:rsidP="00E655A3"/>
          <w:p w14:paraId="7EF1C7D8" w14:textId="36926071" w:rsidR="00CB65B2" w:rsidRDefault="00CB65B2" w:rsidP="00E655A3">
            <w:r>
              <w:t xml:space="preserve"> What are you called? How old are you?</w:t>
            </w:r>
          </w:p>
          <w:p w14:paraId="288A9350" w14:textId="77777777" w:rsidR="009055A6" w:rsidRDefault="009055A6" w:rsidP="00E655A3"/>
          <w:p w14:paraId="2B6DAE11" w14:textId="70485B60" w:rsidR="00CB65B2" w:rsidRDefault="00CB65B2" w:rsidP="00E655A3">
            <w:r>
              <w:t>Learn one of the French songs (which use</w:t>
            </w:r>
            <w:r w:rsidR="009055A6">
              <w:t>s</w:t>
            </w:r>
            <w:r>
              <w:t xml:space="preserve"> numbers 1 – 20)</w:t>
            </w:r>
          </w:p>
          <w:p w14:paraId="39A05EBE" w14:textId="77777777" w:rsidR="006D3428" w:rsidRDefault="006D3428" w:rsidP="00E655A3"/>
          <w:p w14:paraId="7A62CD8D" w14:textId="2B889348" w:rsidR="00CB65B2" w:rsidRDefault="00CB65B2" w:rsidP="00E655A3">
            <w:r>
              <w:t>Eu</w:t>
            </w:r>
            <w:r w:rsidRPr="00151603">
              <w:t>ropean Languages Day</w:t>
            </w:r>
            <w:r w:rsidR="00F921A0">
              <w:t xml:space="preserve"> (26/9/21)</w:t>
            </w:r>
            <w:r w:rsidRPr="00151603">
              <w:t>: afternoon focus of Week</w:t>
            </w:r>
            <w:r>
              <w:t xml:space="preserve"> </w:t>
            </w:r>
            <w:r w:rsidR="00BA5DE0">
              <w:t>4</w:t>
            </w:r>
          </w:p>
          <w:p w14:paraId="32F59041" w14:textId="77777777" w:rsidR="00CB65B2" w:rsidRDefault="00CB65B2" w:rsidP="00E655A3">
            <w:r>
              <w:t>Set up a link with a partner school in France.</w:t>
            </w:r>
          </w:p>
          <w:p w14:paraId="6AC3B1BC" w14:textId="11ABDE3D" w:rsidR="00CB65B2" w:rsidRDefault="00CB65B2" w:rsidP="00E655A3"/>
        </w:tc>
        <w:tc>
          <w:tcPr>
            <w:tcW w:w="2268" w:type="dxa"/>
          </w:tcPr>
          <w:p w14:paraId="36894846" w14:textId="0159E81E" w:rsidR="00CB65B2" w:rsidRDefault="00CB65B2" w:rsidP="00E655A3">
            <w:r>
              <w:t>Over-view of new vocabulary linked to games and songs</w:t>
            </w:r>
            <w:r w:rsidR="00DA5C39">
              <w:t>.</w:t>
            </w:r>
          </w:p>
          <w:p w14:paraId="712A70DB" w14:textId="77777777" w:rsidR="00DA5C39" w:rsidRDefault="00DA5C39" w:rsidP="00E655A3"/>
          <w:p w14:paraId="0D7046FB" w14:textId="043876FA" w:rsidR="00CB65B2" w:rsidRDefault="00CB65B2" w:rsidP="00E655A3">
            <w:r>
              <w:t>Revise words and phrases from previous session and use numbers from 1 – 20 in a context.</w:t>
            </w:r>
          </w:p>
          <w:p w14:paraId="053905C1" w14:textId="77777777" w:rsidR="00DA5C39" w:rsidRDefault="00DA5C39" w:rsidP="00E655A3"/>
          <w:p w14:paraId="5DAAD386" w14:textId="779E61AD" w:rsidR="00CB65B2" w:rsidRDefault="00CB65B2" w:rsidP="00E655A3">
            <w:r>
              <w:t>Focus on sentences linked to games and songs and numbers.</w:t>
            </w:r>
          </w:p>
          <w:p w14:paraId="12161C44" w14:textId="77777777" w:rsidR="00DA5C39" w:rsidRDefault="00DA5C39" w:rsidP="00E655A3"/>
          <w:p w14:paraId="6278ABFD" w14:textId="75471E43" w:rsidR="00CB65B2" w:rsidRDefault="00CB65B2" w:rsidP="00E655A3">
            <w:r>
              <w:t>Introduce names of five types of animals in French and link to numbers.</w:t>
            </w:r>
          </w:p>
          <w:p w14:paraId="4460EE12" w14:textId="77777777" w:rsidR="00DA5C39" w:rsidRDefault="00DA5C39" w:rsidP="00E655A3"/>
          <w:p w14:paraId="0F2F225D" w14:textId="77777777" w:rsidR="00CB65B2" w:rsidRDefault="00CB65B2" w:rsidP="00E655A3">
            <w:r>
              <w:t>Follow the ‘Story board’ which is a conversation.</w:t>
            </w:r>
          </w:p>
          <w:p w14:paraId="7EFD7A67" w14:textId="77777777" w:rsidR="00DA5C39" w:rsidRDefault="00DA5C39" w:rsidP="00E655A3"/>
          <w:p w14:paraId="55437E62" w14:textId="7DF9A62B" w:rsidR="00DA5C39" w:rsidRDefault="00DA5C39" w:rsidP="00E655A3">
            <w:r>
              <w:t xml:space="preserve">Complete the ‘Challenge’ which </w:t>
            </w:r>
            <w:r>
              <w:lastRenderedPageBreak/>
              <w:t>assesses the children’s knowledge and understanding.</w:t>
            </w:r>
          </w:p>
        </w:tc>
        <w:tc>
          <w:tcPr>
            <w:tcW w:w="284" w:type="dxa"/>
          </w:tcPr>
          <w:p w14:paraId="19546ACB" w14:textId="77777777" w:rsidR="00CB65B2" w:rsidRDefault="00CB65B2" w:rsidP="00E655A3"/>
        </w:tc>
        <w:tc>
          <w:tcPr>
            <w:tcW w:w="1134" w:type="dxa"/>
          </w:tcPr>
          <w:p w14:paraId="5691A485" w14:textId="02AE3AE1" w:rsidR="00CB65B2" w:rsidRDefault="00CB65B2" w:rsidP="00E655A3">
            <w:r>
              <w:t>Reinforcement and consolidation week</w:t>
            </w:r>
          </w:p>
        </w:tc>
        <w:tc>
          <w:tcPr>
            <w:tcW w:w="1842" w:type="dxa"/>
          </w:tcPr>
          <w:p w14:paraId="0BC36299" w14:textId="0A4DF677" w:rsidR="00CB65B2" w:rsidRDefault="008B090F" w:rsidP="00E655A3">
            <w:r>
              <w:t>Introduction to b</w:t>
            </w:r>
            <w:r w:rsidR="009E5FCA">
              <w:t>irthday greeting.</w:t>
            </w:r>
          </w:p>
          <w:p w14:paraId="59806D71" w14:textId="77777777" w:rsidR="009E5FCA" w:rsidRDefault="009E5FCA" w:rsidP="00E655A3"/>
          <w:p w14:paraId="595AFD82" w14:textId="77777777" w:rsidR="009E5FCA" w:rsidRDefault="00BA1D60" w:rsidP="00E655A3">
            <w:r>
              <w:t>Discuss different celebrations in France and compare with ones in Britain.</w:t>
            </w:r>
          </w:p>
          <w:p w14:paraId="5DFB9D70" w14:textId="77777777" w:rsidR="0025089A" w:rsidRDefault="0025089A" w:rsidP="00E655A3"/>
          <w:p w14:paraId="6E6CD830" w14:textId="77777777" w:rsidR="0025089A" w:rsidRDefault="00357266" w:rsidP="00E655A3">
            <w:r>
              <w:t xml:space="preserve">Use the present simple tense in sentences using </w:t>
            </w:r>
            <w:r w:rsidR="005929A7">
              <w:t>subject and verb.</w:t>
            </w:r>
          </w:p>
          <w:p w14:paraId="24842ECC" w14:textId="77777777" w:rsidR="005929A7" w:rsidRDefault="005929A7" w:rsidP="00E655A3"/>
          <w:p w14:paraId="7DBF1516" w14:textId="77777777" w:rsidR="005929A7" w:rsidRDefault="005929A7" w:rsidP="00E655A3">
            <w:r>
              <w:t>Introduce the negative: ‘ne…pas.’</w:t>
            </w:r>
          </w:p>
          <w:p w14:paraId="52CDB48D" w14:textId="77777777" w:rsidR="00345B49" w:rsidRDefault="00345B49" w:rsidP="00E655A3"/>
          <w:p w14:paraId="0E7CAB96" w14:textId="54CB80FF" w:rsidR="007A72B2" w:rsidRDefault="00345B49" w:rsidP="007A72B2">
            <w:r>
              <w:t>The months of the year.</w:t>
            </w:r>
            <w:r w:rsidR="007A72B2">
              <w:t xml:space="preserve"> Follow the ‘Story board’ which is a conversation.</w:t>
            </w:r>
          </w:p>
          <w:p w14:paraId="5FCF4686" w14:textId="77777777" w:rsidR="007A72B2" w:rsidRDefault="007A72B2" w:rsidP="007A72B2"/>
          <w:p w14:paraId="289D94EE" w14:textId="2DD162E4" w:rsidR="00345B49" w:rsidRDefault="007A72B2" w:rsidP="007A72B2">
            <w:r>
              <w:lastRenderedPageBreak/>
              <w:t>Complete the ‘Challenge’ which assesses the children’s knowledge and understanding.</w:t>
            </w:r>
          </w:p>
          <w:p w14:paraId="53FA52E7" w14:textId="77777777" w:rsidR="007A72B2" w:rsidRDefault="007A72B2" w:rsidP="00E655A3"/>
          <w:p w14:paraId="493AFD7B" w14:textId="40673F75" w:rsidR="007A72B2" w:rsidRDefault="007A72B2" w:rsidP="00E655A3"/>
        </w:tc>
        <w:tc>
          <w:tcPr>
            <w:tcW w:w="1843" w:type="dxa"/>
          </w:tcPr>
          <w:p w14:paraId="715349A1" w14:textId="77777777" w:rsidR="00E2460B" w:rsidRDefault="00E2460B" w:rsidP="0001397A">
            <w:r>
              <w:lastRenderedPageBreak/>
              <w:t>Introduction to the French for the different colours.</w:t>
            </w:r>
          </w:p>
          <w:p w14:paraId="673D5999" w14:textId="77777777" w:rsidR="00E2460B" w:rsidRDefault="00E2460B" w:rsidP="0001397A"/>
          <w:p w14:paraId="5A0A4517" w14:textId="77777777" w:rsidR="009440BE" w:rsidRDefault="000268FB" w:rsidP="0001397A">
            <w:r>
              <w:t>Introduction to</w:t>
            </w:r>
            <w:r w:rsidR="009440BE">
              <w:t xml:space="preserve"> the names of facial features which are linked to the colours.</w:t>
            </w:r>
          </w:p>
          <w:p w14:paraId="206661E5" w14:textId="77777777" w:rsidR="00AD41B2" w:rsidRDefault="009055A6" w:rsidP="0001397A">
            <w:r>
              <w:t xml:space="preserve">Learn a song in French </w:t>
            </w:r>
            <w:r w:rsidR="00AD41B2">
              <w:t>(which refers to names of the body parts.)</w:t>
            </w:r>
          </w:p>
          <w:p w14:paraId="5CC0788C" w14:textId="77777777" w:rsidR="00AD41B2" w:rsidRDefault="00AD41B2" w:rsidP="0001397A"/>
          <w:p w14:paraId="4E18829C" w14:textId="12C64E8F" w:rsidR="0001397A" w:rsidRDefault="0001397A" w:rsidP="0001397A">
            <w:r>
              <w:t>Follow the ‘Story board’ which is a conversation.</w:t>
            </w:r>
          </w:p>
          <w:p w14:paraId="1D577530" w14:textId="77777777" w:rsidR="0001397A" w:rsidRDefault="0001397A" w:rsidP="0001397A"/>
          <w:p w14:paraId="761956EC" w14:textId="3F377619" w:rsidR="00CB65B2" w:rsidRDefault="0001397A" w:rsidP="0001397A">
            <w:r>
              <w:t>Complete the ‘Challenge’ which assesses the children’s knowledge and understanding.</w:t>
            </w:r>
          </w:p>
        </w:tc>
        <w:tc>
          <w:tcPr>
            <w:tcW w:w="1134" w:type="dxa"/>
          </w:tcPr>
          <w:p w14:paraId="45288695" w14:textId="45022E3D" w:rsidR="00CB65B2" w:rsidRDefault="00CB65B2" w:rsidP="00E655A3">
            <w:r w:rsidRPr="00152475">
              <w:t>Reinforcement and consolidation week</w:t>
            </w:r>
          </w:p>
        </w:tc>
        <w:tc>
          <w:tcPr>
            <w:tcW w:w="1831" w:type="dxa"/>
            <w:gridSpan w:val="2"/>
          </w:tcPr>
          <w:p w14:paraId="14B722D0" w14:textId="77777777" w:rsidR="00045B67" w:rsidRDefault="00045B67" w:rsidP="0001397A">
            <w:r>
              <w:t>Introduce the names of five more different animals.</w:t>
            </w:r>
          </w:p>
          <w:p w14:paraId="517DB781" w14:textId="77777777" w:rsidR="00045B67" w:rsidRDefault="00045B67" w:rsidP="0001397A"/>
          <w:p w14:paraId="3D466D45" w14:textId="77777777" w:rsidR="00F6516C" w:rsidRDefault="00143DF1" w:rsidP="0001397A">
            <w:r>
              <w:t xml:space="preserve">Construct sentences in </w:t>
            </w:r>
            <w:r w:rsidR="00F6516C">
              <w:t xml:space="preserve">present simple tense linked to what the animals are associated with. </w:t>
            </w:r>
          </w:p>
          <w:p w14:paraId="50DFA232" w14:textId="77777777" w:rsidR="00F6516C" w:rsidRDefault="00F6516C" w:rsidP="0001397A"/>
          <w:p w14:paraId="29F05B67" w14:textId="77777777" w:rsidR="00FF1E80" w:rsidRDefault="00FF1E80" w:rsidP="0001397A">
            <w:r>
              <w:t>Link the above to the children’s knowledge of colours.</w:t>
            </w:r>
          </w:p>
          <w:p w14:paraId="6C89F41D" w14:textId="77777777" w:rsidR="00FF1E80" w:rsidRDefault="00FF1E80" w:rsidP="0001397A"/>
          <w:p w14:paraId="3C54E8B4" w14:textId="04EF5484" w:rsidR="0001397A" w:rsidRDefault="0001397A" w:rsidP="0001397A">
            <w:r>
              <w:t>Follow the ‘Story board’ which is a conversation.</w:t>
            </w:r>
          </w:p>
          <w:p w14:paraId="207005F4" w14:textId="77777777" w:rsidR="0001397A" w:rsidRDefault="0001397A" w:rsidP="0001397A"/>
          <w:p w14:paraId="39DFDC7A" w14:textId="04A11CD7" w:rsidR="00CB65B2" w:rsidRDefault="0001397A" w:rsidP="0001397A">
            <w:r>
              <w:t xml:space="preserve">Complete the ‘Challenge’ which assesses the </w:t>
            </w:r>
            <w:r>
              <w:lastRenderedPageBreak/>
              <w:t>children’s knowledge and understanding.</w:t>
            </w:r>
          </w:p>
        </w:tc>
        <w:tc>
          <w:tcPr>
            <w:tcW w:w="1571" w:type="dxa"/>
          </w:tcPr>
          <w:p w14:paraId="340B5D4A" w14:textId="77777777" w:rsidR="00746878" w:rsidRDefault="00163CEA" w:rsidP="0001397A">
            <w:r>
              <w:lastRenderedPageBreak/>
              <w:t>Introduction of five types of vegetables.</w:t>
            </w:r>
          </w:p>
          <w:p w14:paraId="203B8BFB" w14:textId="77777777" w:rsidR="00746878" w:rsidRDefault="00746878" w:rsidP="0001397A"/>
          <w:p w14:paraId="42B81BF4" w14:textId="77777777" w:rsidR="00442335" w:rsidRDefault="00746878" w:rsidP="0001397A">
            <w:r>
              <w:t>Revise ‘J’aime’ and ‘Je n’aime pas’ in the context of vegetables.</w:t>
            </w:r>
          </w:p>
          <w:p w14:paraId="059EA9DF" w14:textId="74BADA74" w:rsidR="00E52DBB" w:rsidRDefault="00D735DA" w:rsidP="0001397A">
            <w:r>
              <w:t>Learn a song in French which focuses on th</w:t>
            </w:r>
            <w:r w:rsidR="00E52DBB">
              <w:t>e pronunciation of ‘on.’</w:t>
            </w:r>
          </w:p>
          <w:p w14:paraId="3F5B83EF" w14:textId="77777777" w:rsidR="00E52DBB" w:rsidRDefault="00E52DBB" w:rsidP="0001397A"/>
          <w:p w14:paraId="0FBCEE8E" w14:textId="32E77687" w:rsidR="0001397A" w:rsidRDefault="00E52DBB" w:rsidP="0001397A">
            <w:r>
              <w:t>F</w:t>
            </w:r>
            <w:r w:rsidR="0001397A">
              <w:t>ollow the ‘Story board’ which is a conversation.</w:t>
            </w:r>
          </w:p>
          <w:p w14:paraId="5E187542" w14:textId="77777777" w:rsidR="0001397A" w:rsidRDefault="0001397A" w:rsidP="0001397A"/>
          <w:p w14:paraId="5BE59FC3" w14:textId="6B573D3D" w:rsidR="00CB65B2" w:rsidRDefault="0001397A" w:rsidP="0001397A">
            <w:r>
              <w:t xml:space="preserve">Complete the ‘Challenge’ which assesses the children’s knowledge </w:t>
            </w:r>
            <w:r>
              <w:lastRenderedPageBreak/>
              <w:t>and understanding.</w:t>
            </w:r>
          </w:p>
        </w:tc>
        <w:tc>
          <w:tcPr>
            <w:tcW w:w="1102" w:type="dxa"/>
            <w:gridSpan w:val="2"/>
          </w:tcPr>
          <w:p w14:paraId="132EE245" w14:textId="5A36E448" w:rsidR="00CB65B2" w:rsidRDefault="00CB65B2" w:rsidP="00E655A3">
            <w:r w:rsidRPr="00152475">
              <w:lastRenderedPageBreak/>
              <w:t>Reinforcement and consolidation week</w:t>
            </w:r>
          </w:p>
        </w:tc>
      </w:tr>
    </w:tbl>
    <w:bookmarkEnd w:id="1"/>
    <w:p w14:paraId="02DC9167" w14:textId="579176BD" w:rsidR="00E4148B" w:rsidRPr="00E4148B" w:rsidRDefault="00E4148B">
      <w:pPr>
        <w:rPr>
          <w:b/>
          <w:bCs/>
        </w:rPr>
      </w:pPr>
      <w:r w:rsidRPr="00E4148B">
        <w:rPr>
          <w:b/>
          <w:bCs/>
        </w:rPr>
        <w:t>Year 4</w:t>
      </w:r>
    </w:p>
    <w:tbl>
      <w:tblPr>
        <w:tblStyle w:val="TableGrid"/>
        <w:tblW w:w="0" w:type="auto"/>
        <w:tblLook w:val="04A0" w:firstRow="1" w:lastRow="0" w:firstColumn="1" w:lastColumn="0" w:noHBand="0" w:noVBand="1"/>
      </w:tblPr>
      <w:tblGrid>
        <w:gridCol w:w="2173"/>
        <w:gridCol w:w="1707"/>
        <w:gridCol w:w="1548"/>
        <w:gridCol w:w="1716"/>
        <w:gridCol w:w="1716"/>
        <w:gridCol w:w="1548"/>
        <w:gridCol w:w="1716"/>
        <w:gridCol w:w="1716"/>
        <w:gridCol w:w="1548"/>
      </w:tblGrid>
      <w:tr w:rsidR="00E4148B" w14:paraId="311C6397" w14:textId="77777777" w:rsidTr="001A7E2E">
        <w:tc>
          <w:tcPr>
            <w:tcW w:w="2173" w:type="dxa"/>
          </w:tcPr>
          <w:p w14:paraId="59CB2CC6" w14:textId="1B5C81C9" w:rsidR="00E4148B" w:rsidRDefault="00473DE1" w:rsidP="003A05A0">
            <w:r>
              <w:t>All Aboard</w:t>
            </w:r>
          </w:p>
        </w:tc>
        <w:tc>
          <w:tcPr>
            <w:tcW w:w="1707" w:type="dxa"/>
          </w:tcPr>
          <w:p w14:paraId="62817B2C" w14:textId="6F20943A" w:rsidR="00E4148B" w:rsidRDefault="00473DE1" w:rsidP="003A05A0">
            <w:r>
              <w:t>Pocket Money</w:t>
            </w:r>
          </w:p>
        </w:tc>
        <w:tc>
          <w:tcPr>
            <w:tcW w:w="1548" w:type="dxa"/>
          </w:tcPr>
          <w:p w14:paraId="1C5F3F9F" w14:textId="77777777" w:rsidR="00E4148B" w:rsidRDefault="00E4148B" w:rsidP="003A05A0">
            <w:r>
              <w:t>Final week of term</w:t>
            </w:r>
          </w:p>
        </w:tc>
        <w:tc>
          <w:tcPr>
            <w:tcW w:w="1716" w:type="dxa"/>
          </w:tcPr>
          <w:p w14:paraId="0D187B2D" w14:textId="6584770C" w:rsidR="00E4148B" w:rsidRDefault="00473DE1" w:rsidP="003A05A0">
            <w:r>
              <w:t>Tell Me a Story</w:t>
            </w:r>
          </w:p>
        </w:tc>
        <w:tc>
          <w:tcPr>
            <w:tcW w:w="1716" w:type="dxa"/>
          </w:tcPr>
          <w:p w14:paraId="7F3A1A9A" w14:textId="5CB04A1C" w:rsidR="00E4148B" w:rsidRDefault="00473DE1" w:rsidP="003A05A0">
            <w:r>
              <w:t>Our Sporting Lives</w:t>
            </w:r>
          </w:p>
        </w:tc>
        <w:tc>
          <w:tcPr>
            <w:tcW w:w="1548" w:type="dxa"/>
          </w:tcPr>
          <w:p w14:paraId="731B7B0E" w14:textId="77777777" w:rsidR="00E4148B" w:rsidRDefault="00E4148B" w:rsidP="003A05A0">
            <w:r>
              <w:t>Final week of term</w:t>
            </w:r>
          </w:p>
        </w:tc>
        <w:tc>
          <w:tcPr>
            <w:tcW w:w="1716" w:type="dxa"/>
          </w:tcPr>
          <w:p w14:paraId="004CC4B2" w14:textId="111F62EA" w:rsidR="00E4148B" w:rsidRDefault="00FC578C" w:rsidP="003A05A0">
            <w:r>
              <w:t>Carnivals of Animals</w:t>
            </w:r>
          </w:p>
        </w:tc>
        <w:tc>
          <w:tcPr>
            <w:tcW w:w="1716" w:type="dxa"/>
          </w:tcPr>
          <w:p w14:paraId="1C2296D7" w14:textId="636ADA8F" w:rsidR="00E4148B" w:rsidRDefault="00FC578C" w:rsidP="003A05A0">
            <w:r>
              <w:t>What’s the Weather Like?</w:t>
            </w:r>
          </w:p>
        </w:tc>
        <w:tc>
          <w:tcPr>
            <w:tcW w:w="1548" w:type="dxa"/>
          </w:tcPr>
          <w:p w14:paraId="76017618" w14:textId="77777777" w:rsidR="00E4148B" w:rsidRDefault="00E4148B" w:rsidP="003A05A0">
            <w:r>
              <w:t>Final week of term</w:t>
            </w:r>
          </w:p>
        </w:tc>
      </w:tr>
      <w:tr w:rsidR="001A7E2E" w14:paraId="03EBA441" w14:textId="77777777" w:rsidTr="00A6129F">
        <w:tc>
          <w:tcPr>
            <w:tcW w:w="2173" w:type="dxa"/>
          </w:tcPr>
          <w:p w14:paraId="7433F3A8" w14:textId="77777777" w:rsidR="001A7E2E" w:rsidRDefault="001A7E2E" w:rsidP="003A05A0">
            <w:r>
              <w:t>Eu</w:t>
            </w:r>
            <w:r w:rsidRPr="00151603">
              <w:t>ropean Languages Day: afternoon focus of Week</w:t>
            </w:r>
            <w:r>
              <w:t xml:space="preserve"> </w:t>
            </w:r>
            <w:r w:rsidRPr="00151603">
              <w:t>3</w:t>
            </w:r>
          </w:p>
          <w:p w14:paraId="06F571FF" w14:textId="77777777" w:rsidR="001A7E2E" w:rsidRDefault="001A7E2E" w:rsidP="003A05A0"/>
          <w:p w14:paraId="59C5DE27" w14:textId="77777777" w:rsidR="001A7E2E" w:rsidRDefault="00943CA2" w:rsidP="003A05A0">
            <w:r>
              <w:t>Set up a link with a partner</w:t>
            </w:r>
            <w:r w:rsidR="00FB2FB5">
              <w:t xml:space="preserve"> school in France.</w:t>
            </w:r>
          </w:p>
          <w:p w14:paraId="6D8D337A" w14:textId="77777777" w:rsidR="00FB2FB5" w:rsidRDefault="00FB2FB5" w:rsidP="003A05A0"/>
          <w:p w14:paraId="56485E99" w14:textId="77777777" w:rsidR="00FB2FB5" w:rsidRDefault="00FB2FB5" w:rsidP="003A05A0">
            <w:r>
              <w:t>Learn the names of different types of weather and modes of transport.</w:t>
            </w:r>
          </w:p>
          <w:p w14:paraId="1641054B" w14:textId="77777777" w:rsidR="00FB2FB5" w:rsidRDefault="00FB2FB5" w:rsidP="003A05A0"/>
          <w:p w14:paraId="32FF08D1" w14:textId="77777777" w:rsidR="00FB2FB5" w:rsidRDefault="00FB2FB5" w:rsidP="00FB2FB5">
            <w:r>
              <w:t>Learn the days of the week.</w:t>
            </w:r>
          </w:p>
          <w:p w14:paraId="52390955" w14:textId="77777777" w:rsidR="00FB2FB5" w:rsidRDefault="00FB2FB5" w:rsidP="00FB2FB5"/>
          <w:p w14:paraId="38070CDA" w14:textId="7D0209A5" w:rsidR="00FB2FB5" w:rsidRDefault="00FB2FB5" w:rsidP="00FB2FB5">
            <w:r>
              <w:t xml:space="preserve"> Follow the ‘Story board’ which is a conversation.</w:t>
            </w:r>
          </w:p>
          <w:p w14:paraId="0184E502" w14:textId="77777777" w:rsidR="00FB2FB5" w:rsidRDefault="00FB2FB5" w:rsidP="00FB2FB5"/>
          <w:p w14:paraId="751D9C5E" w14:textId="62524116" w:rsidR="00FB2FB5" w:rsidRDefault="00FB2FB5" w:rsidP="00FB2FB5">
            <w:r>
              <w:t>Complete the ‘Challenge’ which assesses the children’s knowledge and understanding.</w:t>
            </w:r>
          </w:p>
        </w:tc>
        <w:tc>
          <w:tcPr>
            <w:tcW w:w="1707" w:type="dxa"/>
          </w:tcPr>
          <w:p w14:paraId="3E497B13" w14:textId="77777777" w:rsidR="001A7E2E" w:rsidRDefault="00EE2768" w:rsidP="003A05A0">
            <w:r>
              <w:t>Learn the numbers from 11 – 30.</w:t>
            </w:r>
          </w:p>
          <w:p w14:paraId="31172434" w14:textId="77777777" w:rsidR="00EE2768" w:rsidRDefault="00EE2768" w:rsidP="003A05A0"/>
          <w:p w14:paraId="1A871E8B" w14:textId="77777777" w:rsidR="00EE2768" w:rsidRDefault="00EE2768" w:rsidP="003A05A0">
            <w:r>
              <w:t>Learn how to give their opinion (of a toy) in French.</w:t>
            </w:r>
          </w:p>
          <w:p w14:paraId="67A99AFF" w14:textId="77777777" w:rsidR="00EE2768" w:rsidRDefault="00EE2768" w:rsidP="003A05A0"/>
          <w:p w14:paraId="7936CB99" w14:textId="68FB3166" w:rsidR="00EE2768" w:rsidRDefault="00EE2768" w:rsidP="00EE2768">
            <w:r>
              <w:t>Extend children’s vocabulary of different food types.</w:t>
            </w:r>
          </w:p>
          <w:p w14:paraId="6269DFD5" w14:textId="77777777" w:rsidR="00EE2768" w:rsidRDefault="00EE2768" w:rsidP="00EE2768"/>
          <w:p w14:paraId="34DDD4FD" w14:textId="462DB447" w:rsidR="00EE2768" w:rsidRDefault="00EE2768" w:rsidP="00EE2768">
            <w:r>
              <w:t xml:space="preserve"> Follow the ‘Story board’ which is a conversation.</w:t>
            </w:r>
          </w:p>
          <w:p w14:paraId="3D40CA72" w14:textId="77777777" w:rsidR="00EE2768" w:rsidRDefault="00EE2768" w:rsidP="00EE2768"/>
          <w:p w14:paraId="7F0F060A" w14:textId="79A35DC3" w:rsidR="00EE2768" w:rsidRDefault="00EE2768" w:rsidP="00EE2768">
            <w:r>
              <w:t>Complete the ‘Challenge’ which assesses the children’s knowledge and understanding.</w:t>
            </w:r>
          </w:p>
        </w:tc>
        <w:tc>
          <w:tcPr>
            <w:tcW w:w="1548" w:type="dxa"/>
          </w:tcPr>
          <w:p w14:paraId="7E67AF41" w14:textId="77777777" w:rsidR="001A7E2E" w:rsidRDefault="001A7E2E" w:rsidP="003A05A0">
            <w:r>
              <w:t>Reinforcement and consolidation week</w:t>
            </w:r>
          </w:p>
        </w:tc>
        <w:tc>
          <w:tcPr>
            <w:tcW w:w="1716" w:type="dxa"/>
          </w:tcPr>
          <w:p w14:paraId="6943D31A" w14:textId="77777777" w:rsidR="001A7E2E" w:rsidRDefault="00EE2768" w:rsidP="003A05A0">
            <w:r>
              <w:t>Learn the numbers from 31 – 100.</w:t>
            </w:r>
          </w:p>
          <w:p w14:paraId="12E7EC2F" w14:textId="77777777" w:rsidR="00EE2768" w:rsidRDefault="00EE2768" w:rsidP="003A05A0"/>
          <w:p w14:paraId="68C59FCF" w14:textId="77777777" w:rsidR="00EE2768" w:rsidRDefault="00EE2768" w:rsidP="003A05A0">
            <w:r>
              <w:t>Learn a set of commands.</w:t>
            </w:r>
          </w:p>
          <w:p w14:paraId="48C77E3E" w14:textId="77777777" w:rsidR="00EE2768" w:rsidRDefault="00EE2768" w:rsidP="003A05A0"/>
          <w:p w14:paraId="0DF8686D" w14:textId="77777777" w:rsidR="00EE2768" w:rsidRDefault="00EE2768" w:rsidP="003A05A0">
            <w:r>
              <w:t>Learn about the masculine and feminine form of adjectives.</w:t>
            </w:r>
          </w:p>
          <w:p w14:paraId="395ED097" w14:textId="77777777" w:rsidR="00EE2768" w:rsidRDefault="00EE2768" w:rsidP="003A05A0"/>
          <w:p w14:paraId="41C90B78" w14:textId="77777777" w:rsidR="00EE2768" w:rsidRDefault="00EE2768" w:rsidP="00EE2768">
            <w:r>
              <w:t xml:space="preserve">Practise reading a story (Sleeping Beauty) aloud in French. </w:t>
            </w:r>
          </w:p>
          <w:p w14:paraId="524373DB" w14:textId="77777777" w:rsidR="00EE2768" w:rsidRDefault="00EE2768" w:rsidP="00EE2768"/>
          <w:p w14:paraId="78B13691" w14:textId="58C9D6D4" w:rsidR="00EE2768" w:rsidRDefault="00EE2768" w:rsidP="00EE2768">
            <w:r>
              <w:t>Follow the ‘Story board’ which is a conversation.</w:t>
            </w:r>
          </w:p>
          <w:p w14:paraId="41874060" w14:textId="77777777" w:rsidR="00EE2768" w:rsidRDefault="00EE2768" w:rsidP="00EE2768"/>
          <w:p w14:paraId="1704A681" w14:textId="7CBD8BB2" w:rsidR="00EE2768" w:rsidRDefault="00EE2768" w:rsidP="00EE2768">
            <w:r>
              <w:t xml:space="preserve">Complete the ‘Challenge’ which assesses the children’s </w:t>
            </w:r>
            <w:r>
              <w:lastRenderedPageBreak/>
              <w:t>knowledge and understanding.</w:t>
            </w:r>
          </w:p>
          <w:p w14:paraId="1409C34B" w14:textId="77777777" w:rsidR="00EE2768" w:rsidRDefault="00EE2768" w:rsidP="003A05A0"/>
          <w:p w14:paraId="53568242" w14:textId="28746314" w:rsidR="00EE2768" w:rsidRDefault="00EE2768" w:rsidP="003A05A0"/>
        </w:tc>
        <w:tc>
          <w:tcPr>
            <w:tcW w:w="1716" w:type="dxa"/>
          </w:tcPr>
          <w:p w14:paraId="13E212F3" w14:textId="77777777" w:rsidR="001A7E2E" w:rsidRDefault="00EE2768" w:rsidP="003A05A0">
            <w:r>
              <w:lastRenderedPageBreak/>
              <w:t>Extend children’s vocabulary of different types of food.</w:t>
            </w:r>
          </w:p>
          <w:p w14:paraId="55F2E0E4" w14:textId="77777777" w:rsidR="00EE2768" w:rsidRDefault="005D0984" w:rsidP="003A05A0">
            <w:r>
              <w:t>Complete sentences using different determiners.</w:t>
            </w:r>
          </w:p>
          <w:p w14:paraId="6143A186" w14:textId="77777777" w:rsidR="005D0984" w:rsidRDefault="005D0984" w:rsidP="003A05A0"/>
          <w:p w14:paraId="02EFBA06" w14:textId="0E1C7091" w:rsidR="005D0984" w:rsidRDefault="005D0984" w:rsidP="003A05A0">
            <w:r>
              <w:t>Construct sentences using the days of the week followed by an activity.</w:t>
            </w:r>
          </w:p>
          <w:p w14:paraId="41E7AB04" w14:textId="6F989450" w:rsidR="005D0984" w:rsidRDefault="005D0984" w:rsidP="003A05A0"/>
          <w:p w14:paraId="477DE1E0" w14:textId="77777777" w:rsidR="005D0984" w:rsidRDefault="005D0984" w:rsidP="005D0984">
            <w:r>
              <w:t>Follow the ‘Story board’ which is a conversation.</w:t>
            </w:r>
          </w:p>
          <w:p w14:paraId="434F2F68" w14:textId="77777777" w:rsidR="005D0984" w:rsidRDefault="005D0984" w:rsidP="005D0984"/>
          <w:p w14:paraId="052F4262" w14:textId="4FDA8B3D" w:rsidR="005D0984" w:rsidRDefault="005D0984" w:rsidP="005D0984">
            <w:r>
              <w:t>Complete the ‘Challenge’ which assesses the children’s knowledge and understanding.</w:t>
            </w:r>
          </w:p>
          <w:p w14:paraId="00BDF3D1" w14:textId="41C03147" w:rsidR="005D0984" w:rsidRDefault="005D0984" w:rsidP="003A05A0"/>
        </w:tc>
        <w:tc>
          <w:tcPr>
            <w:tcW w:w="1548" w:type="dxa"/>
          </w:tcPr>
          <w:p w14:paraId="123F436A" w14:textId="77777777" w:rsidR="001A7E2E" w:rsidRDefault="001A7E2E" w:rsidP="003A05A0">
            <w:r w:rsidRPr="00152475">
              <w:lastRenderedPageBreak/>
              <w:t>Reinforcement and consolidation week</w:t>
            </w:r>
          </w:p>
        </w:tc>
        <w:tc>
          <w:tcPr>
            <w:tcW w:w="1716" w:type="dxa"/>
          </w:tcPr>
          <w:p w14:paraId="38A19D7F" w14:textId="77777777" w:rsidR="001A7E2E" w:rsidRDefault="005D0984" w:rsidP="003A05A0">
            <w:r>
              <w:t>Learn to tell the time (on the hour.)</w:t>
            </w:r>
          </w:p>
          <w:p w14:paraId="183755D2" w14:textId="77777777" w:rsidR="005D0984" w:rsidRDefault="005D0984" w:rsidP="003A05A0"/>
          <w:p w14:paraId="7D482451" w14:textId="77777777" w:rsidR="005D0984" w:rsidRDefault="005D0984" w:rsidP="003A05A0">
            <w:r>
              <w:t>Construct sentences with a subject, verb and prepositional phrase.</w:t>
            </w:r>
          </w:p>
          <w:p w14:paraId="2AA56DC1" w14:textId="77777777" w:rsidR="005D0984" w:rsidRDefault="005D0984" w:rsidP="003A05A0"/>
          <w:p w14:paraId="6A63E59C" w14:textId="77777777" w:rsidR="005D0984" w:rsidRDefault="005D0984" w:rsidP="003A05A0">
            <w:r>
              <w:t>Extend children’s vocabulary of adjectives.</w:t>
            </w:r>
          </w:p>
          <w:p w14:paraId="00DA536A" w14:textId="77777777" w:rsidR="005D0984" w:rsidRDefault="005D0984" w:rsidP="003A05A0"/>
          <w:p w14:paraId="55D74250" w14:textId="77777777" w:rsidR="005D0984" w:rsidRDefault="005D0984" w:rsidP="005D0984">
            <w:r>
              <w:t xml:space="preserve">Extend the children’s vocabulary of animals. </w:t>
            </w:r>
          </w:p>
          <w:p w14:paraId="3311FB74" w14:textId="77777777" w:rsidR="005D0984" w:rsidRDefault="005D0984" w:rsidP="005D0984"/>
          <w:p w14:paraId="2C10DC8F" w14:textId="3E17D34D" w:rsidR="005D0984" w:rsidRDefault="005D0984" w:rsidP="005D0984">
            <w:r>
              <w:t>Follow the ‘Story board’ which is a conversation.</w:t>
            </w:r>
          </w:p>
          <w:p w14:paraId="1DEA35F7" w14:textId="77777777" w:rsidR="005D0984" w:rsidRDefault="005D0984" w:rsidP="005D0984"/>
          <w:p w14:paraId="382C09F7" w14:textId="3D24FA4E" w:rsidR="005D0984" w:rsidRDefault="005D0984" w:rsidP="005D0984">
            <w:r>
              <w:lastRenderedPageBreak/>
              <w:t>Complete the ‘Challenge’ which assesses the children’s knowledge and understanding.</w:t>
            </w:r>
          </w:p>
        </w:tc>
        <w:tc>
          <w:tcPr>
            <w:tcW w:w="1716" w:type="dxa"/>
          </w:tcPr>
          <w:p w14:paraId="318CDD11" w14:textId="77777777" w:rsidR="001A7E2E" w:rsidRDefault="005D0984" w:rsidP="003A05A0">
            <w:r>
              <w:lastRenderedPageBreak/>
              <w:t>Use fronted adverbials within sentences.</w:t>
            </w:r>
          </w:p>
          <w:p w14:paraId="0332B6A1" w14:textId="77777777" w:rsidR="005D0984" w:rsidRDefault="005D0984" w:rsidP="003A05A0"/>
          <w:p w14:paraId="23EF976B" w14:textId="77777777" w:rsidR="005D0984" w:rsidRDefault="005D0984" w:rsidP="003A05A0">
            <w:r>
              <w:t>Learn how to say temperatures (associated with weather) in French.</w:t>
            </w:r>
          </w:p>
          <w:p w14:paraId="7E525D3D" w14:textId="77777777" w:rsidR="005D0984" w:rsidRDefault="005D0984" w:rsidP="003A05A0"/>
          <w:p w14:paraId="09D17DCA" w14:textId="77777777" w:rsidR="005D0984" w:rsidRDefault="005D0984" w:rsidP="005D0984">
            <w:r>
              <w:t xml:space="preserve">Extend children’s vocabulary of different clothes and types of weather. </w:t>
            </w:r>
          </w:p>
          <w:p w14:paraId="7E271207" w14:textId="77777777" w:rsidR="005D0984" w:rsidRDefault="005D0984" w:rsidP="005D0984"/>
          <w:p w14:paraId="2D1CBAC7" w14:textId="44D36DC6" w:rsidR="005D0984" w:rsidRDefault="005D0984" w:rsidP="005D0984">
            <w:r>
              <w:t>Follow the ‘Story board’ which is a conversation.</w:t>
            </w:r>
          </w:p>
          <w:p w14:paraId="4236210F" w14:textId="77777777" w:rsidR="005D0984" w:rsidRDefault="005D0984" w:rsidP="005D0984"/>
          <w:p w14:paraId="12B65C79" w14:textId="319F2234" w:rsidR="005D0984" w:rsidRDefault="005D0984" w:rsidP="005D0984">
            <w:r>
              <w:t xml:space="preserve">Complete the ‘Challenge’ which assesses </w:t>
            </w:r>
            <w:r>
              <w:lastRenderedPageBreak/>
              <w:t>the children’s knowledge and understanding.</w:t>
            </w:r>
          </w:p>
        </w:tc>
        <w:tc>
          <w:tcPr>
            <w:tcW w:w="1548" w:type="dxa"/>
          </w:tcPr>
          <w:p w14:paraId="79065B5B" w14:textId="77777777" w:rsidR="001A7E2E" w:rsidRDefault="001A7E2E" w:rsidP="003A05A0">
            <w:r w:rsidRPr="00152475">
              <w:lastRenderedPageBreak/>
              <w:t>Reinforcement and consolidation week</w:t>
            </w:r>
          </w:p>
        </w:tc>
      </w:tr>
    </w:tbl>
    <w:p w14:paraId="6B325709" w14:textId="7A694D44" w:rsidR="00006B98" w:rsidRDefault="00006B98">
      <w:pPr>
        <w:rPr>
          <w:b/>
          <w:bCs/>
        </w:rPr>
      </w:pPr>
    </w:p>
    <w:p w14:paraId="34C62FD3" w14:textId="322590E3" w:rsidR="001A7E2E" w:rsidRDefault="001A7E2E">
      <w:pPr>
        <w:rPr>
          <w:b/>
          <w:bCs/>
        </w:rPr>
      </w:pPr>
    </w:p>
    <w:p w14:paraId="66342922" w14:textId="77777777" w:rsidR="001A7E2E" w:rsidRPr="00E4148B" w:rsidRDefault="001A7E2E">
      <w:pPr>
        <w:rPr>
          <w:b/>
          <w:bCs/>
        </w:rPr>
      </w:pPr>
    </w:p>
    <w:p w14:paraId="6C99D369" w14:textId="10795634" w:rsidR="00E4148B" w:rsidRPr="00E4148B" w:rsidRDefault="00E4148B">
      <w:pPr>
        <w:rPr>
          <w:b/>
          <w:bCs/>
        </w:rPr>
      </w:pPr>
      <w:r w:rsidRPr="00E4148B">
        <w:rPr>
          <w:b/>
          <w:bCs/>
        </w:rPr>
        <w:t>Year 5</w:t>
      </w:r>
    </w:p>
    <w:tbl>
      <w:tblPr>
        <w:tblStyle w:val="TableGrid"/>
        <w:tblW w:w="0" w:type="auto"/>
        <w:tblLook w:val="04A0" w:firstRow="1" w:lastRow="0" w:firstColumn="1" w:lastColumn="0" w:noHBand="0" w:noVBand="1"/>
      </w:tblPr>
      <w:tblGrid>
        <w:gridCol w:w="2173"/>
        <w:gridCol w:w="1707"/>
        <w:gridCol w:w="1548"/>
        <w:gridCol w:w="1716"/>
        <w:gridCol w:w="1716"/>
        <w:gridCol w:w="1548"/>
        <w:gridCol w:w="1716"/>
        <w:gridCol w:w="1716"/>
        <w:gridCol w:w="1548"/>
      </w:tblGrid>
      <w:tr w:rsidR="00E4148B" w14:paraId="12C4B824" w14:textId="77777777" w:rsidTr="00BC46E6">
        <w:tc>
          <w:tcPr>
            <w:tcW w:w="2173" w:type="dxa"/>
          </w:tcPr>
          <w:p w14:paraId="12252CDB" w14:textId="672091FC" w:rsidR="00E4148B" w:rsidRDefault="00FC578C" w:rsidP="003A05A0">
            <w:r>
              <w:t>Healthy Eating</w:t>
            </w:r>
          </w:p>
        </w:tc>
        <w:tc>
          <w:tcPr>
            <w:tcW w:w="1707" w:type="dxa"/>
          </w:tcPr>
          <w:p w14:paraId="373693EB" w14:textId="7B193B12" w:rsidR="00E4148B" w:rsidRDefault="00FC578C" w:rsidP="003A05A0">
            <w:r>
              <w:t>I am the Music Man</w:t>
            </w:r>
          </w:p>
        </w:tc>
        <w:tc>
          <w:tcPr>
            <w:tcW w:w="1548" w:type="dxa"/>
          </w:tcPr>
          <w:p w14:paraId="43D5675A" w14:textId="77777777" w:rsidR="00E4148B" w:rsidRDefault="00E4148B" w:rsidP="003A05A0">
            <w:r>
              <w:t>Final week of term</w:t>
            </w:r>
          </w:p>
        </w:tc>
        <w:tc>
          <w:tcPr>
            <w:tcW w:w="1716" w:type="dxa"/>
          </w:tcPr>
          <w:p w14:paraId="6CEABE63" w14:textId="1845A214" w:rsidR="00E4148B" w:rsidRDefault="009151C1" w:rsidP="003A05A0">
            <w:r>
              <w:t>On the Way to School</w:t>
            </w:r>
          </w:p>
        </w:tc>
        <w:tc>
          <w:tcPr>
            <w:tcW w:w="1716" w:type="dxa"/>
          </w:tcPr>
          <w:p w14:paraId="0496BBE1" w14:textId="6F5FCA72" w:rsidR="00E4148B" w:rsidRDefault="009151C1" w:rsidP="003A05A0">
            <w:r>
              <w:t>Beach Scene</w:t>
            </w:r>
          </w:p>
        </w:tc>
        <w:tc>
          <w:tcPr>
            <w:tcW w:w="1548" w:type="dxa"/>
          </w:tcPr>
          <w:p w14:paraId="25B24709" w14:textId="77777777" w:rsidR="00E4148B" w:rsidRDefault="00E4148B" w:rsidP="003A05A0">
            <w:r>
              <w:t>Final week of term</w:t>
            </w:r>
          </w:p>
        </w:tc>
        <w:tc>
          <w:tcPr>
            <w:tcW w:w="1716" w:type="dxa"/>
          </w:tcPr>
          <w:p w14:paraId="435BE2C3" w14:textId="006E9DDA" w:rsidR="00E4148B" w:rsidRDefault="009151C1" w:rsidP="003A05A0">
            <w:r>
              <w:t>The Return of Spring</w:t>
            </w:r>
          </w:p>
        </w:tc>
        <w:tc>
          <w:tcPr>
            <w:tcW w:w="1716" w:type="dxa"/>
          </w:tcPr>
          <w:p w14:paraId="3717190C" w14:textId="2EB2A16F" w:rsidR="00E4148B" w:rsidRDefault="009151C1" w:rsidP="003A05A0">
            <w:r>
              <w:t>The Planets</w:t>
            </w:r>
          </w:p>
        </w:tc>
        <w:tc>
          <w:tcPr>
            <w:tcW w:w="1548" w:type="dxa"/>
          </w:tcPr>
          <w:p w14:paraId="0C28C2C5" w14:textId="77777777" w:rsidR="00E4148B" w:rsidRDefault="00E4148B" w:rsidP="003A05A0">
            <w:r>
              <w:t>Final week of term</w:t>
            </w:r>
          </w:p>
        </w:tc>
      </w:tr>
      <w:tr w:rsidR="00BC46E6" w14:paraId="1A865FA8" w14:textId="77777777" w:rsidTr="000A4B93">
        <w:tc>
          <w:tcPr>
            <w:tcW w:w="2173" w:type="dxa"/>
          </w:tcPr>
          <w:p w14:paraId="08CA0F50" w14:textId="77777777" w:rsidR="00BC46E6" w:rsidRDefault="00BC46E6" w:rsidP="003A05A0">
            <w:r>
              <w:t>Eu</w:t>
            </w:r>
            <w:r w:rsidRPr="00151603">
              <w:t>ropean Languages Day: afternoon focus of Week</w:t>
            </w:r>
            <w:r>
              <w:t xml:space="preserve"> </w:t>
            </w:r>
            <w:r w:rsidRPr="00151603">
              <w:t>3</w:t>
            </w:r>
          </w:p>
          <w:p w14:paraId="6085273A" w14:textId="77777777" w:rsidR="005E1D72" w:rsidRDefault="005E1D72" w:rsidP="003A05A0"/>
          <w:p w14:paraId="60AF0F2C" w14:textId="77777777" w:rsidR="005E1D72" w:rsidRDefault="005E1D72" w:rsidP="003A05A0">
            <w:r>
              <w:t>Continue to develop links with French-speaking school (from Year 4)</w:t>
            </w:r>
          </w:p>
          <w:p w14:paraId="2EF24885" w14:textId="77777777" w:rsidR="007E7DD5" w:rsidRDefault="007E7DD5" w:rsidP="003A05A0"/>
          <w:p w14:paraId="273E90A7" w14:textId="3C1702BD" w:rsidR="00F95177" w:rsidRDefault="007E7DD5" w:rsidP="00F95177">
            <w:r>
              <w:t>Learn the names of different foods</w:t>
            </w:r>
            <w:r w:rsidR="0092409B">
              <w:t xml:space="preserve"> and identify the gender of each</w:t>
            </w:r>
            <w:r w:rsidR="006C25D5">
              <w:t xml:space="preserve"> and use the </w:t>
            </w:r>
            <w:r w:rsidR="00F95177">
              <w:t xml:space="preserve"> words in sentences.</w:t>
            </w:r>
          </w:p>
          <w:p w14:paraId="05B4925F" w14:textId="77777777" w:rsidR="00F95177" w:rsidRDefault="00F95177" w:rsidP="00F95177"/>
          <w:p w14:paraId="391A7337" w14:textId="26402412" w:rsidR="00F95177" w:rsidRDefault="00F95177" w:rsidP="00F95177">
            <w:r>
              <w:t xml:space="preserve"> Follow the ‘Story board’ which is a conversation.</w:t>
            </w:r>
          </w:p>
          <w:p w14:paraId="46C2E2DE" w14:textId="77777777" w:rsidR="00F95177" w:rsidRDefault="00F95177" w:rsidP="00F95177"/>
          <w:p w14:paraId="488D1CC5" w14:textId="3D8628FA" w:rsidR="007E7DD5" w:rsidRDefault="00F95177" w:rsidP="00F95177">
            <w:r>
              <w:t>Complete the ‘Challenge’ which assesses the children’s knowledge and understanding.</w:t>
            </w:r>
          </w:p>
        </w:tc>
        <w:tc>
          <w:tcPr>
            <w:tcW w:w="1707" w:type="dxa"/>
          </w:tcPr>
          <w:p w14:paraId="0B798732" w14:textId="33EEFBD5" w:rsidR="00E86022" w:rsidRDefault="00337279" w:rsidP="00E86022">
            <w:r>
              <w:t>Learn the names of musical instruments</w:t>
            </w:r>
            <w:r w:rsidR="0013214C">
              <w:t xml:space="preserve"> and identify the gender of each</w:t>
            </w:r>
            <w:r w:rsidR="00771991">
              <w:t xml:space="preserve"> and use the words in sentences.</w:t>
            </w:r>
            <w:r w:rsidR="00E86022">
              <w:t xml:space="preserve"> </w:t>
            </w:r>
          </w:p>
          <w:p w14:paraId="723FDC17" w14:textId="16EB520C" w:rsidR="00B8001B" w:rsidRDefault="00B8001B" w:rsidP="00E86022"/>
          <w:p w14:paraId="5CB75B38" w14:textId="335ECDD9" w:rsidR="00B8001B" w:rsidRDefault="00B8001B" w:rsidP="00E86022">
            <w:r>
              <w:t>Use ‘je’ and ‘tu’ in their sentences and questions</w:t>
            </w:r>
            <w:r w:rsidR="00B361B1">
              <w:t xml:space="preserve"> to one another.</w:t>
            </w:r>
          </w:p>
          <w:p w14:paraId="65640AE9" w14:textId="77777777" w:rsidR="00E86022" w:rsidRDefault="00E86022" w:rsidP="00E86022"/>
          <w:p w14:paraId="7E8CCDF6" w14:textId="50444050" w:rsidR="00E86022" w:rsidRDefault="00E86022" w:rsidP="00E86022">
            <w:r>
              <w:t>Follow the ‘Story board’ which is a conversation.</w:t>
            </w:r>
          </w:p>
          <w:p w14:paraId="7AC64149" w14:textId="77777777" w:rsidR="00E86022" w:rsidRDefault="00E86022" w:rsidP="00E86022"/>
          <w:p w14:paraId="6E925A34" w14:textId="22C39584" w:rsidR="00BC46E6" w:rsidRDefault="00E86022" w:rsidP="00E86022">
            <w:r>
              <w:t xml:space="preserve">Complete the ‘Challenge’ which assesses the children’s </w:t>
            </w:r>
            <w:r>
              <w:lastRenderedPageBreak/>
              <w:t>knowledge and understanding.</w:t>
            </w:r>
          </w:p>
          <w:p w14:paraId="070A4249" w14:textId="77777777" w:rsidR="00E86022" w:rsidRDefault="00E86022" w:rsidP="003A05A0"/>
          <w:p w14:paraId="5A6FCFC4" w14:textId="7F9B61F7" w:rsidR="00E86022" w:rsidRDefault="00E86022" w:rsidP="003A05A0"/>
        </w:tc>
        <w:tc>
          <w:tcPr>
            <w:tcW w:w="1548" w:type="dxa"/>
          </w:tcPr>
          <w:p w14:paraId="0E826E85" w14:textId="77777777" w:rsidR="00BC46E6" w:rsidRDefault="00BC46E6" w:rsidP="003A05A0">
            <w:r>
              <w:lastRenderedPageBreak/>
              <w:t>Reinforcement and consolidation week</w:t>
            </w:r>
          </w:p>
        </w:tc>
        <w:tc>
          <w:tcPr>
            <w:tcW w:w="1716" w:type="dxa"/>
          </w:tcPr>
          <w:p w14:paraId="29964DAD" w14:textId="77777777" w:rsidR="00BC46E6" w:rsidRDefault="00AF1DA1" w:rsidP="003A05A0">
            <w:r>
              <w:t>Learn the French alphabet.</w:t>
            </w:r>
          </w:p>
          <w:p w14:paraId="49B35DA9" w14:textId="77777777" w:rsidR="00AF1DA1" w:rsidRDefault="00AF1DA1" w:rsidP="003A05A0"/>
          <w:p w14:paraId="7DE4D91C" w14:textId="7E8507A8" w:rsidR="00AF1DA1" w:rsidRDefault="00A21912" w:rsidP="003A05A0">
            <w:r>
              <w:t xml:space="preserve">Learn the names of </w:t>
            </w:r>
            <w:r w:rsidR="00703B06">
              <w:t>shops/facili</w:t>
            </w:r>
            <w:r w:rsidR="00F435B5">
              <w:t>ties.</w:t>
            </w:r>
          </w:p>
          <w:p w14:paraId="2EFABE75" w14:textId="77777777" w:rsidR="00731E83" w:rsidRDefault="00731E83" w:rsidP="003A05A0"/>
          <w:p w14:paraId="006A0E7F" w14:textId="77777777" w:rsidR="00731E83" w:rsidRDefault="00731E83" w:rsidP="003A05A0">
            <w:r>
              <w:t>Learn directions: left/right.</w:t>
            </w:r>
          </w:p>
          <w:p w14:paraId="3A5C247D" w14:textId="77777777" w:rsidR="00731E83" w:rsidRDefault="00731E83" w:rsidP="003A05A0"/>
          <w:p w14:paraId="5E5E3F36" w14:textId="77777777" w:rsidR="00731E83" w:rsidRDefault="00731E83" w:rsidP="003A05A0">
            <w:r>
              <w:t>Use ‘ou est?’ and ‘c’est</w:t>
            </w:r>
            <w:r w:rsidR="006A0C9A">
              <w:t>’ at the beginning of questions and answers.</w:t>
            </w:r>
          </w:p>
          <w:p w14:paraId="3B7B18BF" w14:textId="77777777" w:rsidR="003C34D4" w:rsidRDefault="003C34D4" w:rsidP="003A05A0"/>
          <w:p w14:paraId="0A8AD3CC" w14:textId="77777777" w:rsidR="007504BD" w:rsidRDefault="003C34D4" w:rsidP="007504BD">
            <w:r>
              <w:t>Use common verbs: ‘je vais</w:t>
            </w:r>
            <w:r w:rsidR="007504BD">
              <w:t xml:space="preserve">,’ ‘je tourney,’ ‘je traverse.’ </w:t>
            </w:r>
          </w:p>
          <w:p w14:paraId="16D79411" w14:textId="77777777" w:rsidR="007504BD" w:rsidRDefault="007504BD" w:rsidP="007504BD"/>
          <w:p w14:paraId="354A20A1" w14:textId="0AEBE5B2" w:rsidR="007504BD" w:rsidRDefault="007504BD" w:rsidP="007504BD">
            <w:r>
              <w:t xml:space="preserve">Follow the ‘Story board’ </w:t>
            </w:r>
            <w:r>
              <w:lastRenderedPageBreak/>
              <w:t>which is a conversation.</w:t>
            </w:r>
          </w:p>
          <w:p w14:paraId="77D2868B" w14:textId="77777777" w:rsidR="007504BD" w:rsidRDefault="007504BD" w:rsidP="007504BD"/>
          <w:p w14:paraId="51BC55E1" w14:textId="62807C54" w:rsidR="003C34D4" w:rsidRDefault="007504BD" w:rsidP="007504BD">
            <w:r>
              <w:t>Complete the ‘Challenge’ which assesses the children’s knowledge and understanding.</w:t>
            </w:r>
          </w:p>
        </w:tc>
        <w:tc>
          <w:tcPr>
            <w:tcW w:w="1716" w:type="dxa"/>
          </w:tcPr>
          <w:p w14:paraId="34F5AFDA" w14:textId="77777777" w:rsidR="00BC46E6" w:rsidRDefault="00131AB7" w:rsidP="003A05A0">
            <w:r>
              <w:lastRenderedPageBreak/>
              <w:t>Learn words associated with the beach and identify the gender</w:t>
            </w:r>
            <w:r w:rsidR="00CB6342">
              <w:t xml:space="preserve"> of each of these words and use them in sentences.</w:t>
            </w:r>
          </w:p>
          <w:p w14:paraId="43C82A71" w14:textId="77777777" w:rsidR="00CB6342" w:rsidRDefault="00CB6342" w:rsidP="003A05A0"/>
          <w:p w14:paraId="004955AC" w14:textId="77777777" w:rsidR="003B536D" w:rsidRDefault="002A7758" w:rsidP="003A05A0">
            <w:r>
              <w:t>Learn to use</w:t>
            </w:r>
            <w:r w:rsidR="003B536D">
              <w:t xml:space="preserve"> </w:t>
            </w:r>
          </w:p>
          <w:p w14:paraId="7AF6D538" w14:textId="77777777" w:rsidR="003B536D" w:rsidRDefault="002A7758" w:rsidP="003B536D">
            <w:r>
              <w:t xml:space="preserve">’Il y a’ at the beginning of a sentence and </w:t>
            </w:r>
            <w:r w:rsidR="00872A84">
              <w:t>the plural of high-frequency verbs.</w:t>
            </w:r>
            <w:r w:rsidR="003B536D">
              <w:t xml:space="preserve"> </w:t>
            </w:r>
          </w:p>
          <w:p w14:paraId="4E82F7FD" w14:textId="77777777" w:rsidR="003B536D" w:rsidRDefault="003B536D" w:rsidP="003B536D"/>
          <w:p w14:paraId="3F5EF7B0" w14:textId="6A5EB642" w:rsidR="003B536D" w:rsidRDefault="003B536D" w:rsidP="003B536D">
            <w:r>
              <w:t>Follow the ‘Story board’ which is a conversation.</w:t>
            </w:r>
          </w:p>
          <w:p w14:paraId="3950F8AC" w14:textId="77777777" w:rsidR="003B536D" w:rsidRDefault="003B536D" w:rsidP="003B536D"/>
          <w:p w14:paraId="29E648A9" w14:textId="7260C13D" w:rsidR="00CB6342" w:rsidRDefault="003B536D" w:rsidP="003B536D">
            <w:r>
              <w:t xml:space="preserve">Complete the ‘Challenge’ </w:t>
            </w:r>
            <w:r>
              <w:lastRenderedPageBreak/>
              <w:t>which assesses the children’s knowledge and understanding.</w:t>
            </w:r>
          </w:p>
        </w:tc>
        <w:tc>
          <w:tcPr>
            <w:tcW w:w="1548" w:type="dxa"/>
          </w:tcPr>
          <w:p w14:paraId="027E4A99" w14:textId="77777777" w:rsidR="00BC46E6" w:rsidRDefault="00BC46E6" w:rsidP="003A05A0">
            <w:r w:rsidRPr="00152475">
              <w:lastRenderedPageBreak/>
              <w:t>Reinforcement and consolidation week</w:t>
            </w:r>
          </w:p>
        </w:tc>
        <w:tc>
          <w:tcPr>
            <w:tcW w:w="1716" w:type="dxa"/>
          </w:tcPr>
          <w:p w14:paraId="63992433" w14:textId="77777777" w:rsidR="00BC46E6" w:rsidRDefault="00CE1677" w:rsidP="003A05A0">
            <w:r>
              <w:t>Learn the names of the seasons and re-cap on the months of the year.</w:t>
            </w:r>
          </w:p>
          <w:p w14:paraId="1DE0917E" w14:textId="77777777" w:rsidR="00CE1677" w:rsidRDefault="00CE1677" w:rsidP="003A05A0"/>
          <w:p w14:paraId="2C5D2D81" w14:textId="127A00A3" w:rsidR="00CE1677" w:rsidRDefault="00EF4D17" w:rsidP="003A05A0">
            <w:r>
              <w:t xml:space="preserve">Re-cap on names of animals, adjectives such as </w:t>
            </w:r>
            <w:r w:rsidR="00A175F1">
              <w:t>froid (cold) and colours.</w:t>
            </w:r>
          </w:p>
          <w:p w14:paraId="6ACF46F2" w14:textId="77777777" w:rsidR="00A175F1" w:rsidRDefault="00A175F1" w:rsidP="003A05A0"/>
          <w:p w14:paraId="6D1AF665" w14:textId="77777777" w:rsidR="000C3724" w:rsidRDefault="00A175F1" w:rsidP="000C3724">
            <w:r>
              <w:t xml:space="preserve">Construct sentences with </w:t>
            </w:r>
            <w:r w:rsidR="00A417CF">
              <w:t xml:space="preserve">a fronted adverbial, prepositional phrase, noun and </w:t>
            </w:r>
            <w:r w:rsidR="000C3724">
              <w:t xml:space="preserve">adjective. </w:t>
            </w:r>
          </w:p>
          <w:p w14:paraId="3BCCB37E" w14:textId="77777777" w:rsidR="000C3724" w:rsidRDefault="000C3724" w:rsidP="000C3724"/>
          <w:p w14:paraId="2AA64314" w14:textId="3E6B774E" w:rsidR="000C3724" w:rsidRDefault="000C3724" w:rsidP="000C3724">
            <w:r>
              <w:t xml:space="preserve">Follow the ‘Story board’ </w:t>
            </w:r>
            <w:r>
              <w:lastRenderedPageBreak/>
              <w:t>which is a conversation.</w:t>
            </w:r>
          </w:p>
          <w:p w14:paraId="47680D56" w14:textId="77777777" w:rsidR="000C3724" w:rsidRDefault="000C3724" w:rsidP="000C3724"/>
          <w:p w14:paraId="0DCC3C60" w14:textId="7DD4897C" w:rsidR="00A175F1" w:rsidRDefault="000C3724" w:rsidP="000C3724">
            <w:r>
              <w:t>Complete the ‘Challenge’ which assesses the children’s knowledge and understanding.</w:t>
            </w:r>
          </w:p>
          <w:p w14:paraId="58CB8029" w14:textId="77777777" w:rsidR="000C3724" w:rsidRDefault="000C3724" w:rsidP="003A05A0"/>
          <w:p w14:paraId="5697B36C" w14:textId="6F34D490" w:rsidR="000C3724" w:rsidRDefault="000C3724" w:rsidP="003A05A0"/>
        </w:tc>
        <w:tc>
          <w:tcPr>
            <w:tcW w:w="1716" w:type="dxa"/>
          </w:tcPr>
          <w:p w14:paraId="5D1BD031" w14:textId="77777777" w:rsidR="00BC46E6" w:rsidRDefault="00F52DAF" w:rsidP="003A05A0">
            <w:r>
              <w:lastRenderedPageBreak/>
              <w:t>Learn the names of the planets.</w:t>
            </w:r>
          </w:p>
          <w:p w14:paraId="47DEF771" w14:textId="77777777" w:rsidR="00F52DAF" w:rsidRDefault="00F52DAF" w:rsidP="003A05A0"/>
          <w:p w14:paraId="2AEB2AF7" w14:textId="77777777" w:rsidR="00F52DAF" w:rsidRDefault="00F52DAF" w:rsidP="003A05A0">
            <w:r>
              <w:t xml:space="preserve">Use the </w:t>
            </w:r>
            <w:r w:rsidR="00681FC8">
              <w:t xml:space="preserve">names of the </w:t>
            </w:r>
            <w:r>
              <w:t xml:space="preserve">planets in sentences using </w:t>
            </w:r>
            <w:r w:rsidR="00681FC8">
              <w:t>adjectives.</w:t>
            </w:r>
          </w:p>
          <w:p w14:paraId="082467B1" w14:textId="77777777" w:rsidR="008D06FC" w:rsidRDefault="008D06FC" w:rsidP="003A05A0"/>
          <w:p w14:paraId="2A0D7585" w14:textId="77777777" w:rsidR="008D06FC" w:rsidRDefault="008D06FC" w:rsidP="003A05A0">
            <w:r>
              <w:t>Identify verbs, nouns and adjectives within a piece of text.</w:t>
            </w:r>
          </w:p>
          <w:p w14:paraId="0E3F2784" w14:textId="77777777" w:rsidR="008D06FC" w:rsidRDefault="008D06FC" w:rsidP="003A05A0"/>
          <w:p w14:paraId="0F827385" w14:textId="5083C4F8" w:rsidR="008D06FC" w:rsidRDefault="009910DF" w:rsidP="003A05A0">
            <w:r>
              <w:t xml:space="preserve">Construct sentences using </w:t>
            </w:r>
            <w:r w:rsidR="0091716D">
              <w:t>a subject, verb, conjunction, noun</w:t>
            </w:r>
            <w:r w:rsidR="007D426B">
              <w:t>, preposition</w:t>
            </w:r>
            <w:r w:rsidR="0091716D">
              <w:t xml:space="preserve"> and adjective.</w:t>
            </w:r>
          </w:p>
        </w:tc>
        <w:tc>
          <w:tcPr>
            <w:tcW w:w="1548" w:type="dxa"/>
          </w:tcPr>
          <w:p w14:paraId="1A967EAC" w14:textId="77777777" w:rsidR="00BC46E6" w:rsidRDefault="00BC46E6" w:rsidP="003A05A0">
            <w:r w:rsidRPr="00152475">
              <w:t>Reinforcement and consolidation week</w:t>
            </w:r>
          </w:p>
        </w:tc>
      </w:tr>
    </w:tbl>
    <w:p w14:paraId="443F6BB2" w14:textId="30107B56" w:rsidR="00E4148B" w:rsidRDefault="00E4148B"/>
    <w:p w14:paraId="03585AC7" w14:textId="32DAB0EB" w:rsidR="00E4148B" w:rsidRPr="00E4148B" w:rsidRDefault="00E4148B">
      <w:pPr>
        <w:rPr>
          <w:b/>
          <w:bCs/>
        </w:rPr>
      </w:pPr>
      <w:r w:rsidRPr="00E4148B">
        <w:rPr>
          <w:b/>
          <w:bCs/>
        </w:rPr>
        <w:t>Year 6</w:t>
      </w:r>
    </w:p>
    <w:tbl>
      <w:tblPr>
        <w:tblStyle w:val="TableGrid"/>
        <w:tblW w:w="0" w:type="auto"/>
        <w:tblLook w:val="04A0" w:firstRow="1" w:lastRow="0" w:firstColumn="1" w:lastColumn="0" w:noHBand="0" w:noVBand="1"/>
      </w:tblPr>
      <w:tblGrid>
        <w:gridCol w:w="2173"/>
        <w:gridCol w:w="1707"/>
        <w:gridCol w:w="1548"/>
        <w:gridCol w:w="1716"/>
        <w:gridCol w:w="1716"/>
        <w:gridCol w:w="1548"/>
        <w:gridCol w:w="1716"/>
        <w:gridCol w:w="1716"/>
        <w:gridCol w:w="1548"/>
      </w:tblGrid>
      <w:tr w:rsidR="00E4148B" w14:paraId="1AC19703" w14:textId="77777777" w:rsidTr="00BC46E6">
        <w:tc>
          <w:tcPr>
            <w:tcW w:w="2173" w:type="dxa"/>
          </w:tcPr>
          <w:p w14:paraId="12CA6153" w14:textId="54531882" w:rsidR="00E4148B" w:rsidRDefault="009151C1" w:rsidP="003A05A0">
            <w:r>
              <w:t>Our School</w:t>
            </w:r>
          </w:p>
        </w:tc>
        <w:tc>
          <w:tcPr>
            <w:tcW w:w="1707" w:type="dxa"/>
          </w:tcPr>
          <w:p w14:paraId="79046858" w14:textId="42D6C34D" w:rsidR="00E4148B" w:rsidRDefault="009151C1" w:rsidP="003A05A0">
            <w:r>
              <w:t xml:space="preserve">The World about </w:t>
            </w:r>
            <w:r w:rsidR="00D87B9F">
              <w:t>us</w:t>
            </w:r>
          </w:p>
        </w:tc>
        <w:tc>
          <w:tcPr>
            <w:tcW w:w="1548" w:type="dxa"/>
          </w:tcPr>
          <w:p w14:paraId="3923E4D7" w14:textId="77777777" w:rsidR="00E4148B" w:rsidRDefault="00E4148B" w:rsidP="003A05A0">
            <w:r>
              <w:t>Final week of term</w:t>
            </w:r>
          </w:p>
        </w:tc>
        <w:tc>
          <w:tcPr>
            <w:tcW w:w="1716" w:type="dxa"/>
          </w:tcPr>
          <w:p w14:paraId="310EE319" w14:textId="49050A15" w:rsidR="00E4148B" w:rsidRDefault="006C75FB" w:rsidP="003A05A0">
            <w:r>
              <w:t>Then and Now</w:t>
            </w:r>
          </w:p>
        </w:tc>
        <w:tc>
          <w:tcPr>
            <w:tcW w:w="1716" w:type="dxa"/>
          </w:tcPr>
          <w:p w14:paraId="232B0B81" w14:textId="309F7350" w:rsidR="00E4148B" w:rsidRDefault="00CA1F0E" w:rsidP="003A05A0">
            <w:r>
              <w:t>Out and About</w:t>
            </w:r>
          </w:p>
        </w:tc>
        <w:tc>
          <w:tcPr>
            <w:tcW w:w="1548" w:type="dxa"/>
          </w:tcPr>
          <w:p w14:paraId="45650A09" w14:textId="77777777" w:rsidR="00E4148B" w:rsidRDefault="00E4148B" w:rsidP="003A05A0">
            <w:r>
              <w:t>Final week of term</w:t>
            </w:r>
          </w:p>
        </w:tc>
        <w:tc>
          <w:tcPr>
            <w:tcW w:w="1716" w:type="dxa"/>
          </w:tcPr>
          <w:p w14:paraId="503EE19F" w14:textId="088B1D11" w:rsidR="00E4148B" w:rsidRDefault="002A5D2D" w:rsidP="003A05A0">
            <w:r>
              <w:t>Setting up a caf</w:t>
            </w:r>
            <w:r>
              <w:rPr>
                <w:rFonts w:cstheme="minorHAnsi"/>
              </w:rPr>
              <w:t>é</w:t>
            </w:r>
          </w:p>
        </w:tc>
        <w:tc>
          <w:tcPr>
            <w:tcW w:w="1716" w:type="dxa"/>
          </w:tcPr>
          <w:p w14:paraId="17626F40" w14:textId="3BE59A6A" w:rsidR="00E4148B" w:rsidRDefault="00D07B4D" w:rsidP="003A05A0">
            <w:r>
              <w:t>What’s in the news?</w:t>
            </w:r>
          </w:p>
        </w:tc>
        <w:tc>
          <w:tcPr>
            <w:tcW w:w="1548" w:type="dxa"/>
          </w:tcPr>
          <w:p w14:paraId="36529F9A" w14:textId="77777777" w:rsidR="00E4148B" w:rsidRDefault="00E4148B" w:rsidP="003A05A0">
            <w:r>
              <w:t>Final week of term</w:t>
            </w:r>
          </w:p>
        </w:tc>
      </w:tr>
      <w:tr w:rsidR="00BC46E6" w14:paraId="5A73D7CE" w14:textId="77777777" w:rsidTr="00404F0A">
        <w:tc>
          <w:tcPr>
            <w:tcW w:w="2173" w:type="dxa"/>
          </w:tcPr>
          <w:p w14:paraId="31811E90" w14:textId="0F042927" w:rsidR="00276FC2" w:rsidRDefault="00BC46E6" w:rsidP="003A05A0">
            <w:r>
              <w:t>Eu</w:t>
            </w:r>
            <w:r w:rsidRPr="00151603">
              <w:t>ropean Languages Day: afternoon focus of Week</w:t>
            </w:r>
            <w:r>
              <w:t xml:space="preserve"> </w:t>
            </w:r>
            <w:r w:rsidRPr="00151603">
              <w:t>3</w:t>
            </w:r>
            <w:r w:rsidR="00276FC2">
              <w:t>.</w:t>
            </w:r>
            <w:r w:rsidR="00CE67E8">
              <w:t xml:space="preserve"> Children write an email/letter to </w:t>
            </w:r>
            <w:r w:rsidR="009E0775">
              <w:t>a peer in the French-speaking school</w:t>
            </w:r>
            <w:r w:rsidR="00CC2A78">
              <w:t xml:space="preserve"> they have made connections with.</w:t>
            </w:r>
          </w:p>
          <w:p w14:paraId="5DCE1453" w14:textId="45EE994E" w:rsidR="00276FC2" w:rsidRDefault="00276FC2" w:rsidP="003A05A0"/>
          <w:p w14:paraId="6D7C276A" w14:textId="1E310347" w:rsidR="00276FC2" w:rsidRDefault="00D60071" w:rsidP="003A05A0">
            <w:r>
              <w:t xml:space="preserve">Learn </w:t>
            </w:r>
            <w:r w:rsidR="003F21D3">
              <w:t>vocabulary</w:t>
            </w:r>
            <w:r>
              <w:t xml:space="preserve"> associated with </w:t>
            </w:r>
            <w:r w:rsidR="00BE72AE">
              <w:t xml:space="preserve">a normal </w:t>
            </w:r>
            <w:r>
              <w:t>school day.</w:t>
            </w:r>
          </w:p>
          <w:p w14:paraId="7687449E" w14:textId="3E60620D" w:rsidR="00464073" w:rsidRDefault="00464073" w:rsidP="003A05A0"/>
          <w:p w14:paraId="129E61EB" w14:textId="1EBDEC94" w:rsidR="00464073" w:rsidRDefault="00464073" w:rsidP="003A05A0">
            <w:r>
              <w:t xml:space="preserve">Construct sentences using </w:t>
            </w:r>
            <w:r w:rsidR="00BE72AE">
              <w:t>days of the week, su</w:t>
            </w:r>
            <w:r w:rsidR="00B96801">
              <w:t>bjects and the time of day.</w:t>
            </w:r>
          </w:p>
          <w:p w14:paraId="77299EE3" w14:textId="12C1625A" w:rsidR="00B96801" w:rsidRDefault="00B96801" w:rsidP="003A05A0"/>
          <w:p w14:paraId="1FE6E226" w14:textId="7E666150" w:rsidR="00B96801" w:rsidRDefault="00B96801" w:rsidP="003A05A0">
            <w:r>
              <w:t xml:space="preserve">Re-cap on colours </w:t>
            </w:r>
            <w:r w:rsidR="00B9753D">
              <w:t xml:space="preserve">and adjectives </w:t>
            </w:r>
            <w:r w:rsidR="009C6EDE">
              <w:t>and the gender of these.</w:t>
            </w:r>
          </w:p>
          <w:p w14:paraId="38B04774" w14:textId="5DB1FDB0" w:rsidR="009C6EDE" w:rsidRDefault="009C6EDE" w:rsidP="003A05A0"/>
          <w:p w14:paraId="7FD6FA8E" w14:textId="77777777" w:rsidR="008F0F5D" w:rsidRDefault="0071405D" w:rsidP="009C7A4A">
            <w:r>
              <w:t>Read a piece of text and be able to retrieve key information from it.</w:t>
            </w:r>
            <w:r w:rsidR="009C7A4A">
              <w:t xml:space="preserve"> </w:t>
            </w:r>
          </w:p>
          <w:p w14:paraId="2976CCDA" w14:textId="77777777" w:rsidR="008F0F5D" w:rsidRDefault="008F0F5D" w:rsidP="009C7A4A"/>
          <w:p w14:paraId="546C4E4C" w14:textId="75571969" w:rsidR="009C7A4A" w:rsidRDefault="009C7A4A" w:rsidP="009C7A4A">
            <w:r>
              <w:t>Follow the ‘Story board’ which is a conversation.</w:t>
            </w:r>
          </w:p>
          <w:p w14:paraId="5A048ECD" w14:textId="77777777" w:rsidR="009C7A4A" w:rsidRDefault="009C7A4A" w:rsidP="009C7A4A"/>
          <w:p w14:paraId="105E2CE5" w14:textId="7BE73C77" w:rsidR="009C6EDE" w:rsidRDefault="009C7A4A" w:rsidP="009C7A4A">
            <w:r>
              <w:t>Complete the ‘Challenge’ which assesses the children’s knowledge and understanding.</w:t>
            </w:r>
          </w:p>
          <w:p w14:paraId="4D53E847" w14:textId="2702C6AF" w:rsidR="0013485E" w:rsidRDefault="0013485E" w:rsidP="003A05A0"/>
          <w:p w14:paraId="308CE7B7" w14:textId="77777777" w:rsidR="0013485E" w:rsidRDefault="0013485E" w:rsidP="003A05A0"/>
          <w:p w14:paraId="35250363" w14:textId="77777777" w:rsidR="0013485E" w:rsidRDefault="0013485E" w:rsidP="003A05A0"/>
          <w:p w14:paraId="54151ADC" w14:textId="3BDD557A" w:rsidR="0013485E" w:rsidRDefault="0013485E" w:rsidP="003A05A0"/>
        </w:tc>
        <w:tc>
          <w:tcPr>
            <w:tcW w:w="1707" w:type="dxa"/>
          </w:tcPr>
          <w:p w14:paraId="2B8F5EE3" w14:textId="77777777" w:rsidR="00BC46E6" w:rsidRDefault="0093764D" w:rsidP="003A05A0">
            <w:r>
              <w:lastRenderedPageBreak/>
              <w:t>Learn more names of countries and the continents.</w:t>
            </w:r>
          </w:p>
          <w:p w14:paraId="1B411615" w14:textId="77777777" w:rsidR="0093764D" w:rsidRDefault="0093764D" w:rsidP="003A05A0"/>
          <w:p w14:paraId="0806A374" w14:textId="77777777" w:rsidR="0093764D" w:rsidRDefault="00BA4A53" w:rsidP="003A05A0">
            <w:r>
              <w:t>Link countries to names of animals which are associated with that country.</w:t>
            </w:r>
          </w:p>
          <w:p w14:paraId="3CA61C1B" w14:textId="77777777" w:rsidR="00335F30" w:rsidRDefault="00335F30" w:rsidP="003A05A0"/>
          <w:p w14:paraId="3B7F0A7C" w14:textId="77777777" w:rsidR="00335F30" w:rsidRDefault="00335F30" w:rsidP="003A05A0">
            <w:r>
              <w:t xml:space="preserve">Construct sentences using </w:t>
            </w:r>
            <w:r w:rsidR="009F4FF6">
              <w:t xml:space="preserve">a </w:t>
            </w:r>
            <w:r>
              <w:t xml:space="preserve">fronted adverbial, </w:t>
            </w:r>
            <w:r w:rsidR="009F4FF6">
              <w:t>a s</w:t>
            </w:r>
            <w:r>
              <w:t xml:space="preserve">ubject, noun, adjective, </w:t>
            </w:r>
            <w:r w:rsidR="009F4FF6">
              <w:t>prepositional phrase and conjunction.</w:t>
            </w:r>
          </w:p>
          <w:p w14:paraId="16BE353A" w14:textId="77777777" w:rsidR="001D589B" w:rsidRDefault="001D589B" w:rsidP="003A05A0"/>
          <w:p w14:paraId="679C35C6" w14:textId="77777777" w:rsidR="008F0F5D" w:rsidRDefault="001D589B" w:rsidP="008F0F5D">
            <w:r>
              <w:lastRenderedPageBreak/>
              <w:t>Re-cap on first, second and third person.</w:t>
            </w:r>
            <w:r w:rsidR="008F0F5D">
              <w:t xml:space="preserve"> </w:t>
            </w:r>
          </w:p>
          <w:p w14:paraId="03B6677F" w14:textId="77777777" w:rsidR="008F0F5D" w:rsidRDefault="008F0F5D" w:rsidP="008F0F5D"/>
          <w:p w14:paraId="1A498476" w14:textId="6EC7D800" w:rsidR="008F0F5D" w:rsidRDefault="008F0F5D" w:rsidP="008F0F5D">
            <w:r>
              <w:t>Follow the ‘Story board’ which is a conversation.</w:t>
            </w:r>
          </w:p>
          <w:p w14:paraId="116B6DF3" w14:textId="77777777" w:rsidR="008F0F5D" w:rsidRDefault="008F0F5D" w:rsidP="008F0F5D"/>
          <w:p w14:paraId="2A3BFE2B" w14:textId="6165B6E7" w:rsidR="001D589B" w:rsidRDefault="008F0F5D" w:rsidP="008F0F5D">
            <w:r>
              <w:t>Complete the ‘Challenge’ which assesses the children’s knowledge and understanding.</w:t>
            </w:r>
          </w:p>
        </w:tc>
        <w:tc>
          <w:tcPr>
            <w:tcW w:w="1548" w:type="dxa"/>
          </w:tcPr>
          <w:p w14:paraId="5A927643" w14:textId="77777777" w:rsidR="00BC46E6" w:rsidRDefault="00BC46E6" w:rsidP="003A05A0">
            <w:r>
              <w:lastRenderedPageBreak/>
              <w:t>Reinforcement and consolidation week</w:t>
            </w:r>
          </w:p>
        </w:tc>
        <w:tc>
          <w:tcPr>
            <w:tcW w:w="1716" w:type="dxa"/>
          </w:tcPr>
          <w:p w14:paraId="09EABF75" w14:textId="77777777" w:rsidR="00BC46E6" w:rsidRDefault="00084D0D" w:rsidP="003A05A0">
            <w:r>
              <w:t xml:space="preserve">Introduce the past </w:t>
            </w:r>
            <w:r w:rsidR="00117DE6">
              <w:t>simple tense.</w:t>
            </w:r>
          </w:p>
          <w:p w14:paraId="0B2EB5C4" w14:textId="77777777" w:rsidR="00117DE6" w:rsidRDefault="00117DE6" w:rsidP="003A05A0"/>
          <w:p w14:paraId="1721A83A" w14:textId="6F62CB85" w:rsidR="00117DE6" w:rsidRDefault="00351F50" w:rsidP="003A05A0">
            <w:r>
              <w:t xml:space="preserve">Re-cap on </w:t>
            </w:r>
            <w:r w:rsidR="00A35048">
              <w:t>vocabulary associated with</w:t>
            </w:r>
            <w:r w:rsidR="00703B06">
              <w:t xml:space="preserve"> shops/facilities.</w:t>
            </w:r>
          </w:p>
          <w:p w14:paraId="7BAC6C14" w14:textId="77777777" w:rsidR="00D90A22" w:rsidRDefault="00D90A22" w:rsidP="003A05A0"/>
          <w:p w14:paraId="5AF2C954" w14:textId="1D99FD8D" w:rsidR="00D90A22" w:rsidRDefault="003E6875" w:rsidP="003A05A0">
            <w:r>
              <w:t xml:space="preserve">Re-cap on </w:t>
            </w:r>
            <w:r w:rsidR="00B54647">
              <w:t xml:space="preserve">the </w:t>
            </w:r>
            <w:r w:rsidR="00A35048">
              <w:t>vocabulary</w:t>
            </w:r>
            <w:r w:rsidR="00B54647">
              <w:t xml:space="preserve"> for different items of clothing and introduce new ones.</w:t>
            </w:r>
          </w:p>
          <w:p w14:paraId="58CBEC6B" w14:textId="77777777" w:rsidR="00513B13" w:rsidRDefault="00513B13" w:rsidP="003A05A0"/>
          <w:p w14:paraId="4C6251FE" w14:textId="77777777" w:rsidR="00B06840" w:rsidRDefault="00513B13" w:rsidP="00B06840">
            <w:r>
              <w:t>Re-cap on the first, second</w:t>
            </w:r>
            <w:r w:rsidR="00F02196">
              <w:t xml:space="preserve"> and third person.</w:t>
            </w:r>
            <w:r w:rsidR="00B06840">
              <w:t xml:space="preserve"> </w:t>
            </w:r>
          </w:p>
          <w:p w14:paraId="0B16B085" w14:textId="77777777" w:rsidR="00B06840" w:rsidRDefault="00B06840" w:rsidP="00B06840"/>
          <w:p w14:paraId="4A63028C" w14:textId="72F06319" w:rsidR="00B06840" w:rsidRDefault="00B06840" w:rsidP="00B06840">
            <w:r>
              <w:t xml:space="preserve">Follow the ‘Story board’ </w:t>
            </w:r>
            <w:r>
              <w:lastRenderedPageBreak/>
              <w:t>which is a conversation.</w:t>
            </w:r>
          </w:p>
          <w:p w14:paraId="53658B1A" w14:textId="77777777" w:rsidR="00B06840" w:rsidRDefault="00B06840" w:rsidP="00B06840"/>
          <w:p w14:paraId="75CEB595" w14:textId="799640E7" w:rsidR="00513B13" w:rsidRDefault="00B06840" w:rsidP="00B06840">
            <w:r>
              <w:t>Complete the ‘Challenge’ which assesses the children’s knowledge and understanding.</w:t>
            </w:r>
          </w:p>
          <w:p w14:paraId="57C4F8B2" w14:textId="77777777" w:rsidR="00B06840" w:rsidRDefault="00B06840" w:rsidP="003A05A0"/>
          <w:p w14:paraId="1AD62E87" w14:textId="1618FD95" w:rsidR="00B06840" w:rsidRDefault="00B06840" w:rsidP="003A05A0"/>
        </w:tc>
        <w:tc>
          <w:tcPr>
            <w:tcW w:w="1716" w:type="dxa"/>
          </w:tcPr>
          <w:p w14:paraId="5ED8DF49" w14:textId="77777777" w:rsidR="00BC46E6" w:rsidRDefault="005064BE" w:rsidP="003A05A0">
            <w:r>
              <w:lastRenderedPageBreak/>
              <w:t>Using numbers in the context of money.</w:t>
            </w:r>
          </w:p>
          <w:p w14:paraId="70D31206" w14:textId="77777777" w:rsidR="00F4072D" w:rsidRDefault="00F4072D" w:rsidP="003A05A0"/>
          <w:p w14:paraId="6F62199B" w14:textId="6A28518E" w:rsidR="00F4072D" w:rsidRDefault="00F4072D" w:rsidP="003A05A0">
            <w:r>
              <w:t>Learn the names of fairground rides</w:t>
            </w:r>
            <w:r w:rsidR="002E4FDC">
              <w:t xml:space="preserve"> and the gender of these.</w:t>
            </w:r>
          </w:p>
          <w:p w14:paraId="27CDB145" w14:textId="19166123" w:rsidR="00F435B5" w:rsidRDefault="00F435B5" w:rsidP="003A05A0"/>
          <w:p w14:paraId="60C32177" w14:textId="77777777" w:rsidR="00D72676" w:rsidRDefault="00BA7601" w:rsidP="00D72676">
            <w:r w:rsidRPr="00BA7601">
              <w:t>Construct sentences using a fronted adverbial, a subject, noun, adjective, prepositional phrase and conjunction.</w:t>
            </w:r>
            <w:r w:rsidR="00D72676">
              <w:t xml:space="preserve"> </w:t>
            </w:r>
          </w:p>
          <w:p w14:paraId="2C592DD9" w14:textId="77777777" w:rsidR="00D72676" w:rsidRDefault="00D72676" w:rsidP="00D72676"/>
          <w:p w14:paraId="7D36CCB3" w14:textId="38E7B6B6" w:rsidR="00D72676" w:rsidRDefault="00D72676" w:rsidP="00D72676">
            <w:r>
              <w:t xml:space="preserve">Follow the ‘Story board’ </w:t>
            </w:r>
            <w:r>
              <w:lastRenderedPageBreak/>
              <w:t>which is a conversation.</w:t>
            </w:r>
          </w:p>
          <w:p w14:paraId="3A57F9DF" w14:textId="77777777" w:rsidR="00D72676" w:rsidRDefault="00D72676" w:rsidP="00D72676"/>
          <w:p w14:paraId="0A99309E" w14:textId="5C19A9D1" w:rsidR="00F435B5" w:rsidRDefault="00D72676" w:rsidP="00D72676">
            <w:r>
              <w:t>Complete the ‘Challenge’ which assesses the children’s knowledge and understanding.</w:t>
            </w:r>
          </w:p>
          <w:p w14:paraId="1E833091" w14:textId="29EADB88" w:rsidR="00BA7601" w:rsidRDefault="00BA7601" w:rsidP="003A05A0"/>
          <w:p w14:paraId="31F4B45E" w14:textId="77777777" w:rsidR="00BA7601" w:rsidRDefault="00BA7601" w:rsidP="003A05A0"/>
          <w:p w14:paraId="5BDC6EE4" w14:textId="77777777" w:rsidR="002847FF" w:rsidRDefault="002847FF" w:rsidP="003A05A0"/>
          <w:p w14:paraId="70719896" w14:textId="217D3810" w:rsidR="002847FF" w:rsidRDefault="002847FF" w:rsidP="003A05A0"/>
        </w:tc>
        <w:tc>
          <w:tcPr>
            <w:tcW w:w="1548" w:type="dxa"/>
          </w:tcPr>
          <w:p w14:paraId="50F7B8FD" w14:textId="77777777" w:rsidR="00BC46E6" w:rsidRDefault="00BC46E6" w:rsidP="003A05A0">
            <w:r w:rsidRPr="00152475">
              <w:lastRenderedPageBreak/>
              <w:t>Reinforcement and consolidation week</w:t>
            </w:r>
          </w:p>
        </w:tc>
        <w:tc>
          <w:tcPr>
            <w:tcW w:w="1716" w:type="dxa"/>
          </w:tcPr>
          <w:p w14:paraId="52C45E82" w14:textId="77777777" w:rsidR="00BC46E6" w:rsidRDefault="001613A6" w:rsidP="003A05A0">
            <w:r>
              <w:t>Learn when to use ‘n</w:t>
            </w:r>
            <w:r w:rsidR="00E80386">
              <w:t>’… pas’ when the verb starts with a vowel.</w:t>
            </w:r>
          </w:p>
          <w:p w14:paraId="5D5006B2" w14:textId="77777777" w:rsidR="002973B9" w:rsidRDefault="002973B9" w:rsidP="003A05A0"/>
          <w:p w14:paraId="167402EA" w14:textId="68028295" w:rsidR="002973B9" w:rsidRDefault="00ED7BFC" w:rsidP="003A05A0">
            <w:r>
              <w:t>Co</w:t>
            </w:r>
            <w:r w:rsidR="00BD40B4">
              <w:t>ntinue to use the past simple tense.</w:t>
            </w:r>
          </w:p>
          <w:p w14:paraId="55DF3B34" w14:textId="77777777" w:rsidR="00BD40B4" w:rsidRDefault="00BD40B4" w:rsidP="003A05A0"/>
          <w:p w14:paraId="33BE6E11" w14:textId="77777777" w:rsidR="00BD40B4" w:rsidRDefault="00ED7BFC" w:rsidP="003A05A0">
            <w:r>
              <w:t>Introduce the progressive form of the future tense.</w:t>
            </w:r>
          </w:p>
          <w:p w14:paraId="7F78DA2B" w14:textId="77777777" w:rsidR="00ED7BFC" w:rsidRDefault="00ED7BFC" w:rsidP="003A05A0"/>
          <w:p w14:paraId="44051635" w14:textId="77777777" w:rsidR="00D07B4D" w:rsidRDefault="00473984" w:rsidP="00D07B4D">
            <w:r>
              <w:t>Learn the vocabulary associated with a caf</w:t>
            </w:r>
            <w:r>
              <w:rPr>
                <w:rFonts w:cstheme="minorHAnsi"/>
              </w:rPr>
              <w:t xml:space="preserve">é and how to </w:t>
            </w:r>
            <w:r w:rsidR="00A35048">
              <w:rPr>
                <w:rFonts w:cstheme="minorHAnsi"/>
              </w:rPr>
              <w:t xml:space="preserve">order an item/s and </w:t>
            </w:r>
            <w:r w:rsidR="00A35048">
              <w:rPr>
                <w:rFonts w:cstheme="minorHAnsi"/>
              </w:rPr>
              <w:lastRenderedPageBreak/>
              <w:t>respond appropriately.</w:t>
            </w:r>
            <w:r w:rsidR="00D07B4D">
              <w:t xml:space="preserve"> </w:t>
            </w:r>
          </w:p>
          <w:p w14:paraId="1BC5A657" w14:textId="77777777" w:rsidR="00D07B4D" w:rsidRDefault="00D07B4D" w:rsidP="00D07B4D">
            <w:pPr>
              <w:rPr>
                <w:rFonts w:cstheme="minorHAnsi"/>
              </w:rPr>
            </w:pPr>
          </w:p>
          <w:p w14:paraId="5549720C" w14:textId="1231CE57" w:rsidR="00D07B4D" w:rsidRPr="00D07B4D" w:rsidRDefault="00D07B4D" w:rsidP="00D07B4D">
            <w:pPr>
              <w:rPr>
                <w:rFonts w:cstheme="minorHAnsi"/>
              </w:rPr>
            </w:pPr>
            <w:r w:rsidRPr="00D07B4D">
              <w:rPr>
                <w:rFonts w:cstheme="minorHAnsi"/>
              </w:rPr>
              <w:t>Follow the ‘Story board’ which is a conversation.</w:t>
            </w:r>
          </w:p>
          <w:p w14:paraId="7DA9154A" w14:textId="77777777" w:rsidR="00D07B4D" w:rsidRPr="00D07B4D" w:rsidRDefault="00D07B4D" w:rsidP="00D07B4D">
            <w:pPr>
              <w:rPr>
                <w:rFonts w:cstheme="minorHAnsi"/>
              </w:rPr>
            </w:pPr>
          </w:p>
          <w:p w14:paraId="2EE36B96" w14:textId="5AA2BD67" w:rsidR="00ED7BFC" w:rsidRDefault="00D07B4D" w:rsidP="00D07B4D">
            <w:r w:rsidRPr="00D07B4D">
              <w:rPr>
                <w:rFonts w:cstheme="minorHAnsi"/>
              </w:rPr>
              <w:t>Complete the ‘Challenge’ which assesses the children’s knowledge and understanding.</w:t>
            </w:r>
          </w:p>
        </w:tc>
        <w:tc>
          <w:tcPr>
            <w:tcW w:w="1716" w:type="dxa"/>
          </w:tcPr>
          <w:p w14:paraId="302C075C" w14:textId="77777777" w:rsidR="00BC46E6" w:rsidRDefault="00666E66" w:rsidP="003A05A0">
            <w:r>
              <w:lastRenderedPageBreak/>
              <w:t xml:space="preserve">Continue to use </w:t>
            </w:r>
            <w:r w:rsidR="00EE4DDF">
              <w:t>the progressive form of the future tense.</w:t>
            </w:r>
          </w:p>
          <w:p w14:paraId="714B9932" w14:textId="77777777" w:rsidR="00EE4DDF" w:rsidRDefault="00EE4DDF" w:rsidP="003A05A0"/>
          <w:p w14:paraId="21F379DE" w14:textId="77777777" w:rsidR="00EE4DDF" w:rsidRDefault="00EE4DDF" w:rsidP="003A05A0">
            <w:r>
              <w:t>Continue to use ‘n’…</w:t>
            </w:r>
            <w:r w:rsidR="009729A4">
              <w:t>pas’ when the verb starts with a vowel.</w:t>
            </w:r>
          </w:p>
          <w:p w14:paraId="01946271" w14:textId="77777777" w:rsidR="004F3200" w:rsidRDefault="004F3200" w:rsidP="003A05A0"/>
          <w:p w14:paraId="2C3CB47E" w14:textId="77777777" w:rsidR="004F3200" w:rsidRDefault="004F3200" w:rsidP="003A05A0">
            <w:r>
              <w:t xml:space="preserve">Use time of day in the context of </w:t>
            </w:r>
            <w:r w:rsidR="00671F49">
              <w:t>a timetable of television programmes.</w:t>
            </w:r>
          </w:p>
          <w:p w14:paraId="0353E336" w14:textId="77777777" w:rsidR="00D45920" w:rsidRDefault="00D45920" w:rsidP="003A05A0"/>
          <w:p w14:paraId="13762E05" w14:textId="77777777" w:rsidR="00D45920" w:rsidRDefault="00C96DAD" w:rsidP="003A05A0">
            <w:r>
              <w:t>An introduction of when to use the cedilla in French.</w:t>
            </w:r>
          </w:p>
          <w:p w14:paraId="4BD7C55C" w14:textId="77777777" w:rsidR="00CC2A78" w:rsidRDefault="00CC2A78" w:rsidP="003A05A0"/>
          <w:p w14:paraId="5E4DA64F" w14:textId="77777777" w:rsidR="00CC2A78" w:rsidRDefault="00CC2A78" w:rsidP="00CC2A78">
            <w:r>
              <w:lastRenderedPageBreak/>
              <w:t>Follow the ‘Story board’ which is a conversation.</w:t>
            </w:r>
          </w:p>
          <w:p w14:paraId="63F21F6E" w14:textId="77777777" w:rsidR="00CC2A78" w:rsidRDefault="00CC2A78" w:rsidP="00CC2A78"/>
          <w:p w14:paraId="4141D5BE" w14:textId="5AACAD07" w:rsidR="00CC2A78" w:rsidRDefault="00CC2A78" w:rsidP="00CC2A78">
            <w:r>
              <w:t>Complete the ‘Challenge’ which assesses the children’s knowledge and understanding.</w:t>
            </w:r>
          </w:p>
        </w:tc>
        <w:tc>
          <w:tcPr>
            <w:tcW w:w="1548" w:type="dxa"/>
          </w:tcPr>
          <w:p w14:paraId="15B1A0D5" w14:textId="77777777" w:rsidR="00BC46E6" w:rsidRDefault="00BC46E6" w:rsidP="003A05A0">
            <w:r w:rsidRPr="00152475">
              <w:lastRenderedPageBreak/>
              <w:t>Reinforcement and consolidation week</w:t>
            </w:r>
          </w:p>
        </w:tc>
      </w:tr>
    </w:tbl>
    <w:p w14:paraId="492E5D9E" w14:textId="77777777" w:rsidR="00E4148B" w:rsidRDefault="00E4148B"/>
    <w:sectPr w:rsidR="00E4148B" w:rsidSect="00006B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98"/>
    <w:rsid w:val="00006B98"/>
    <w:rsid w:val="0001397A"/>
    <w:rsid w:val="00014B46"/>
    <w:rsid w:val="00015022"/>
    <w:rsid w:val="0001531E"/>
    <w:rsid w:val="00017B25"/>
    <w:rsid w:val="0002571E"/>
    <w:rsid w:val="000268FB"/>
    <w:rsid w:val="00033D47"/>
    <w:rsid w:val="00034473"/>
    <w:rsid w:val="000412CC"/>
    <w:rsid w:val="00045B67"/>
    <w:rsid w:val="0004732F"/>
    <w:rsid w:val="000474DA"/>
    <w:rsid w:val="000477FB"/>
    <w:rsid w:val="00051AAF"/>
    <w:rsid w:val="00054C2C"/>
    <w:rsid w:val="000556FF"/>
    <w:rsid w:val="000749A7"/>
    <w:rsid w:val="000772F9"/>
    <w:rsid w:val="00081F28"/>
    <w:rsid w:val="00084D0D"/>
    <w:rsid w:val="00085420"/>
    <w:rsid w:val="00090B75"/>
    <w:rsid w:val="00094A44"/>
    <w:rsid w:val="000B0EEA"/>
    <w:rsid w:val="000C2783"/>
    <w:rsid w:val="000C3724"/>
    <w:rsid w:val="000E49E1"/>
    <w:rsid w:val="000F4594"/>
    <w:rsid w:val="0010151D"/>
    <w:rsid w:val="00117C46"/>
    <w:rsid w:val="00117CFE"/>
    <w:rsid w:val="00117DE6"/>
    <w:rsid w:val="0012492B"/>
    <w:rsid w:val="00131AB7"/>
    <w:rsid w:val="0013214C"/>
    <w:rsid w:val="0013485E"/>
    <w:rsid w:val="00141BC5"/>
    <w:rsid w:val="00143DF1"/>
    <w:rsid w:val="00146F18"/>
    <w:rsid w:val="00151603"/>
    <w:rsid w:val="00152475"/>
    <w:rsid w:val="00155B67"/>
    <w:rsid w:val="00157348"/>
    <w:rsid w:val="001613A6"/>
    <w:rsid w:val="00163CEA"/>
    <w:rsid w:val="00180B75"/>
    <w:rsid w:val="00183F03"/>
    <w:rsid w:val="0018730B"/>
    <w:rsid w:val="001874E0"/>
    <w:rsid w:val="001979BB"/>
    <w:rsid w:val="001A047E"/>
    <w:rsid w:val="001A3268"/>
    <w:rsid w:val="001A7E2E"/>
    <w:rsid w:val="001B19E0"/>
    <w:rsid w:val="001C4A65"/>
    <w:rsid w:val="001D589B"/>
    <w:rsid w:val="001D600A"/>
    <w:rsid w:val="001D6C74"/>
    <w:rsid w:val="001E44F9"/>
    <w:rsid w:val="001F042D"/>
    <w:rsid w:val="001F70BD"/>
    <w:rsid w:val="001F7580"/>
    <w:rsid w:val="002010A3"/>
    <w:rsid w:val="00202747"/>
    <w:rsid w:val="00202EEB"/>
    <w:rsid w:val="00211464"/>
    <w:rsid w:val="0021199E"/>
    <w:rsid w:val="002120A1"/>
    <w:rsid w:val="00213D61"/>
    <w:rsid w:val="002214C6"/>
    <w:rsid w:val="002341DB"/>
    <w:rsid w:val="0024263A"/>
    <w:rsid w:val="00250473"/>
    <w:rsid w:val="0025089A"/>
    <w:rsid w:val="0025537D"/>
    <w:rsid w:val="00267634"/>
    <w:rsid w:val="0027393C"/>
    <w:rsid w:val="00276FC2"/>
    <w:rsid w:val="002829A3"/>
    <w:rsid w:val="002847FF"/>
    <w:rsid w:val="00285C44"/>
    <w:rsid w:val="00285E8E"/>
    <w:rsid w:val="002868DA"/>
    <w:rsid w:val="002973B9"/>
    <w:rsid w:val="002A5D2D"/>
    <w:rsid w:val="002A7758"/>
    <w:rsid w:val="002A7D34"/>
    <w:rsid w:val="002B5365"/>
    <w:rsid w:val="002B7632"/>
    <w:rsid w:val="002C3563"/>
    <w:rsid w:val="002C6207"/>
    <w:rsid w:val="002D5A50"/>
    <w:rsid w:val="002E1A63"/>
    <w:rsid w:val="002E4FDC"/>
    <w:rsid w:val="002F0FAD"/>
    <w:rsid w:val="002F7CD2"/>
    <w:rsid w:val="0030130A"/>
    <w:rsid w:val="00314462"/>
    <w:rsid w:val="003151F2"/>
    <w:rsid w:val="00330746"/>
    <w:rsid w:val="00333832"/>
    <w:rsid w:val="00335F30"/>
    <w:rsid w:val="00337279"/>
    <w:rsid w:val="0034037A"/>
    <w:rsid w:val="00341C8B"/>
    <w:rsid w:val="00342AEC"/>
    <w:rsid w:val="00345B49"/>
    <w:rsid w:val="00351F50"/>
    <w:rsid w:val="00353429"/>
    <w:rsid w:val="00354344"/>
    <w:rsid w:val="00357266"/>
    <w:rsid w:val="003601D3"/>
    <w:rsid w:val="003766C1"/>
    <w:rsid w:val="00394F8F"/>
    <w:rsid w:val="00395B05"/>
    <w:rsid w:val="003A75EB"/>
    <w:rsid w:val="003B536D"/>
    <w:rsid w:val="003C2D4F"/>
    <w:rsid w:val="003C34D4"/>
    <w:rsid w:val="003C5E0E"/>
    <w:rsid w:val="003D2A8D"/>
    <w:rsid w:val="003D7BC3"/>
    <w:rsid w:val="003E6875"/>
    <w:rsid w:val="003F21D3"/>
    <w:rsid w:val="004158E9"/>
    <w:rsid w:val="00417744"/>
    <w:rsid w:val="0042200A"/>
    <w:rsid w:val="0042365E"/>
    <w:rsid w:val="00424017"/>
    <w:rsid w:val="00424887"/>
    <w:rsid w:val="0042649A"/>
    <w:rsid w:val="00436EEA"/>
    <w:rsid w:val="00442335"/>
    <w:rsid w:val="00442641"/>
    <w:rsid w:val="00464073"/>
    <w:rsid w:val="00471624"/>
    <w:rsid w:val="00473984"/>
    <w:rsid w:val="00473ADE"/>
    <w:rsid w:val="00473DA8"/>
    <w:rsid w:val="00473DE1"/>
    <w:rsid w:val="0047728F"/>
    <w:rsid w:val="00477609"/>
    <w:rsid w:val="00484FB5"/>
    <w:rsid w:val="004850EE"/>
    <w:rsid w:val="00485732"/>
    <w:rsid w:val="00485C81"/>
    <w:rsid w:val="004A2A6A"/>
    <w:rsid w:val="004A3BE5"/>
    <w:rsid w:val="004A59F3"/>
    <w:rsid w:val="004B09F8"/>
    <w:rsid w:val="004B38F1"/>
    <w:rsid w:val="004D1189"/>
    <w:rsid w:val="004D4EE5"/>
    <w:rsid w:val="004D5209"/>
    <w:rsid w:val="004D7D98"/>
    <w:rsid w:val="004E0665"/>
    <w:rsid w:val="004F3200"/>
    <w:rsid w:val="00501749"/>
    <w:rsid w:val="005064BE"/>
    <w:rsid w:val="005102A6"/>
    <w:rsid w:val="00513B13"/>
    <w:rsid w:val="00530263"/>
    <w:rsid w:val="005336DD"/>
    <w:rsid w:val="005373BA"/>
    <w:rsid w:val="00541D40"/>
    <w:rsid w:val="00543B4F"/>
    <w:rsid w:val="00545BBB"/>
    <w:rsid w:val="00545FFF"/>
    <w:rsid w:val="00546F0E"/>
    <w:rsid w:val="00561DE8"/>
    <w:rsid w:val="0056368F"/>
    <w:rsid w:val="005929A7"/>
    <w:rsid w:val="00593EFB"/>
    <w:rsid w:val="005975C2"/>
    <w:rsid w:val="005A0E3A"/>
    <w:rsid w:val="005A107A"/>
    <w:rsid w:val="005A136D"/>
    <w:rsid w:val="005B358D"/>
    <w:rsid w:val="005B67F4"/>
    <w:rsid w:val="005B6960"/>
    <w:rsid w:val="005B7223"/>
    <w:rsid w:val="005C2CC5"/>
    <w:rsid w:val="005D0984"/>
    <w:rsid w:val="005E1D72"/>
    <w:rsid w:val="005F36CB"/>
    <w:rsid w:val="006042F0"/>
    <w:rsid w:val="00614583"/>
    <w:rsid w:val="00615356"/>
    <w:rsid w:val="00615E7E"/>
    <w:rsid w:val="00622D54"/>
    <w:rsid w:val="00633072"/>
    <w:rsid w:val="0063615A"/>
    <w:rsid w:val="00651320"/>
    <w:rsid w:val="0065168E"/>
    <w:rsid w:val="00654F77"/>
    <w:rsid w:val="00666E66"/>
    <w:rsid w:val="00667A85"/>
    <w:rsid w:val="00671F49"/>
    <w:rsid w:val="00681FC8"/>
    <w:rsid w:val="00684064"/>
    <w:rsid w:val="00685F24"/>
    <w:rsid w:val="00693284"/>
    <w:rsid w:val="00694B0D"/>
    <w:rsid w:val="00697D7B"/>
    <w:rsid w:val="006A0C9A"/>
    <w:rsid w:val="006B082C"/>
    <w:rsid w:val="006B2055"/>
    <w:rsid w:val="006B2C7E"/>
    <w:rsid w:val="006C25D5"/>
    <w:rsid w:val="006C5D44"/>
    <w:rsid w:val="006C75FB"/>
    <w:rsid w:val="006D3428"/>
    <w:rsid w:val="006D437C"/>
    <w:rsid w:val="006E4739"/>
    <w:rsid w:val="006F3C8F"/>
    <w:rsid w:val="00703B06"/>
    <w:rsid w:val="00710723"/>
    <w:rsid w:val="0071405D"/>
    <w:rsid w:val="00731E83"/>
    <w:rsid w:val="00735494"/>
    <w:rsid w:val="00735794"/>
    <w:rsid w:val="00735DE2"/>
    <w:rsid w:val="00736345"/>
    <w:rsid w:val="007377D8"/>
    <w:rsid w:val="00740456"/>
    <w:rsid w:val="00740DA2"/>
    <w:rsid w:val="00746878"/>
    <w:rsid w:val="007504BD"/>
    <w:rsid w:val="00754639"/>
    <w:rsid w:val="0076721D"/>
    <w:rsid w:val="00771991"/>
    <w:rsid w:val="00793BCC"/>
    <w:rsid w:val="0079439B"/>
    <w:rsid w:val="0079757B"/>
    <w:rsid w:val="007A05D1"/>
    <w:rsid w:val="007A72B2"/>
    <w:rsid w:val="007B01E5"/>
    <w:rsid w:val="007D147C"/>
    <w:rsid w:val="007D426B"/>
    <w:rsid w:val="007D7594"/>
    <w:rsid w:val="007E0C97"/>
    <w:rsid w:val="007E3B83"/>
    <w:rsid w:val="007E70CE"/>
    <w:rsid w:val="007E7DD5"/>
    <w:rsid w:val="007F211B"/>
    <w:rsid w:val="007F4170"/>
    <w:rsid w:val="00800AD4"/>
    <w:rsid w:val="0080451D"/>
    <w:rsid w:val="00805642"/>
    <w:rsid w:val="008160C4"/>
    <w:rsid w:val="008178CA"/>
    <w:rsid w:val="008227F5"/>
    <w:rsid w:val="00832D2A"/>
    <w:rsid w:val="00850139"/>
    <w:rsid w:val="00856123"/>
    <w:rsid w:val="00872A84"/>
    <w:rsid w:val="00872C34"/>
    <w:rsid w:val="00873A43"/>
    <w:rsid w:val="00881F41"/>
    <w:rsid w:val="00886171"/>
    <w:rsid w:val="008901B1"/>
    <w:rsid w:val="0089427E"/>
    <w:rsid w:val="0089438B"/>
    <w:rsid w:val="00895C7A"/>
    <w:rsid w:val="008A05C6"/>
    <w:rsid w:val="008A2CC1"/>
    <w:rsid w:val="008A4311"/>
    <w:rsid w:val="008A5A2D"/>
    <w:rsid w:val="008B090F"/>
    <w:rsid w:val="008B6F59"/>
    <w:rsid w:val="008C5597"/>
    <w:rsid w:val="008C6C96"/>
    <w:rsid w:val="008D06FC"/>
    <w:rsid w:val="008D42A3"/>
    <w:rsid w:val="008D5492"/>
    <w:rsid w:val="008D6347"/>
    <w:rsid w:val="008D637F"/>
    <w:rsid w:val="008E3CD2"/>
    <w:rsid w:val="008F0F5D"/>
    <w:rsid w:val="008F1507"/>
    <w:rsid w:val="00902DC8"/>
    <w:rsid w:val="009055A6"/>
    <w:rsid w:val="009151C1"/>
    <w:rsid w:val="0091716D"/>
    <w:rsid w:val="0092409B"/>
    <w:rsid w:val="0092725D"/>
    <w:rsid w:val="0093764D"/>
    <w:rsid w:val="009378B3"/>
    <w:rsid w:val="00943CA2"/>
    <w:rsid w:val="009440BE"/>
    <w:rsid w:val="0094499E"/>
    <w:rsid w:val="00952F07"/>
    <w:rsid w:val="00955840"/>
    <w:rsid w:val="00967969"/>
    <w:rsid w:val="009726BE"/>
    <w:rsid w:val="009729A4"/>
    <w:rsid w:val="009879D1"/>
    <w:rsid w:val="009905FE"/>
    <w:rsid w:val="009910DF"/>
    <w:rsid w:val="00995BD5"/>
    <w:rsid w:val="00996264"/>
    <w:rsid w:val="009968EF"/>
    <w:rsid w:val="009A4C25"/>
    <w:rsid w:val="009B581F"/>
    <w:rsid w:val="009C6EDE"/>
    <w:rsid w:val="009C7A4A"/>
    <w:rsid w:val="009D1229"/>
    <w:rsid w:val="009D6031"/>
    <w:rsid w:val="009D6DF9"/>
    <w:rsid w:val="009E0775"/>
    <w:rsid w:val="009E5E87"/>
    <w:rsid w:val="009E5FCA"/>
    <w:rsid w:val="009F034F"/>
    <w:rsid w:val="009F3C7A"/>
    <w:rsid w:val="009F4FF6"/>
    <w:rsid w:val="009F6C10"/>
    <w:rsid w:val="00A0473B"/>
    <w:rsid w:val="00A04B4D"/>
    <w:rsid w:val="00A072FA"/>
    <w:rsid w:val="00A1526B"/>
    <w:rsid w:val="00A15D77"/>
    <w:rsid w:val="00A175F1"/>
    <w:rsid w:val="00A20CAA"/>
    <w:rsid w:val="00A21912"/>
    <w:rsid w:val="00A22582"/>
    <w:rsid w:val="00A35048"/>
    <w:rsid w:val="00A40AE5"/>
    <w:rsid w:val="00A417CF"/>
    <w:rsid w:val="00A4267E"/>
    <w:rsid w:val="00A42B7B"/>
    <w:rsid w:val="00A459A3"/>
    <w:rsid w:val="00A51E42"/>
    <w:rsid w:val="00A544E2"/>
    <w:rsid w:val="00A57A3A"/>
    <w:rsid w:val="00A60086"/>
    <w:rsid w:val="00A62189"/>
    <w:rsid w:val="00A72979"/>
    <w:rsid w:val="00A73E10"/>
    <w:rsid w:val="00A86176"/>
    <w:rsid w:val="00A909BD"/>
    <w:rsid w:val="00A93D82"/>
    <w:rsid w:val="00A973F1"/>
    <w:rsid w:val="00AA26A9"/>
    <w:rsid w:val="00AA4C01"/>
    <w:rsid w:val="00AB1C8A"/>
    <w:rsid w:val="00AB6551"/>
    <w:rsid w:val="00AD41B2"/>
    <w:rsid w:val="00AF1DA1"/>
    <w:rsid w:val="00AF2FB4"/>
    <w:rsid w:val="00AF51BE"/>
    <w:rsid w:val="00AF6D7F"/>
    <w:rsid w:val="00B06840"/>
    <w:rsid w:val="00B12C1A"/>
    <w:rsid w:val="00B157C1"/>
    <w:rsid w:val="00B15814"/>
    <w:rsid w:val="00B2508F"/>
    <w:rsid w:val="00B2791B"/>
    <w:rsid w:val="00B30678"/>
    <w:rsid w:val="00B3113B"/>
    <w:rsid w:val="00B361B1"/>
    <w:rsid w:val="00B54647"/>
    <w:rsid w:val="00B574A0"/>
    <w:rsid w:val="00B655D8"/>
    <w:rsid w:val="00B7754F"/>
    <w:rsid w:val="00B8001B"/>
    <w:rsid w:val="00B9287D"/>
    <w:rsid w:val="00B93F26"/>
    <w:rsid w:val="00B95010"/>
    <w:rsid w:val="00B96801"/>
    <w:rsid w:val="00B9753D"/>
    <w:rsid w:val="00BA1D60"/>
    <w:rsid w:val="00BA4A53"/>
    <w:rsid w:val="00BA5DE0"/>
    <w:rsid w:val="00BA7601"/>
    <w:rsid w:val="00BA76E5"/>
    <w:rsid w:val="00BB17D2"/>
    <w:rsid w:val="00BB60F0"/>
    <w:rsid w:val="00BC46E6"/>
    <w:rsid w:val="00BD2C02"/>
    <w:rsid w:val="00BD40B4"/>
    <w:rsid w:val="00BD49B3"/>
    <w:rsid w:val="00BD7845"/>
    <w:rsid w:val="00BE72AE"/>
    <w:rsid w:val="00BF1F78"/>
    <w:rsid w:val="00BF2B80"/>
    <w:rsid w:val="00C01D3D"/>
    <w:rsid w:val="00C0221E"/>
    <w:rsid w:val="00C0671C"/>
    <w:rsid w:val="00C07870"/>
    <w:rsid w:val="00C12AD7"/>
    <w:rsid w:val="00C15F48"/>
    <w:rsid w:val="00C27F48"/>
    <w:rsid w:val="00C30729"/>
    <w:rsid w:val="00C32843"/>
    <w:rsid w:val="00C32A56"/>
    <w:rsid w:val="00C5064D"/>
    <w:rsid w:val="00C53187"/>
    <w:rsid w:val="00C620D3"/>
    <w:rsid w:val="00C76403"/>
    <w:rsid w:val="00C768CF"/>
    <w:rsid w:val="00C82009"/>
    <w:rsid w:val="00C928A4"/>
    <w:rsid w:val="00C94E25"/>
    <w:rsid w:val="00C96DAD"/>
    <w:rsid w:val="00CA1F0E"/>
    <w:rsid w:val="00CA51E9"/>
    <w:rsid w:val="00CA6BEC"/>
    <w:rsid w:val="00CB2CB1"/>
    <w:rsid w:val="00CB6342"/>
    <w:rsid w:val="00CB65B2"/>
    <w:rsid w:val="00CC2729"/>
    <w:rsid w:val="00CC2A78"/>
    <w:rsid w:val="00CC71BD"/>
    <w:rsid w:val="00CD1DD1"/>
    <w:rsid w:val="00CE1677"/>
    <w:rsid w:val="00CE4066"/>
    <w:rsid w:val="00CE43D2"/>
    <w:rsid w:val="00CE67E8"/>
    <w:rsid w:val="00CF2639"/>
    <w:rsid w:val="00CF4C89"/>
    <w:rsid w:val="00D001B5"/>
    <w:rsid w:val="00D01A99"/>
    <w:rsid w:val="00D06AE6"/>
    <w:rsid w:val="00D07590"/>
    <w:rsid w:val="00D07B4D"/>
    <w:rsid w:val="00D109F7"/>
    <w:rsid w:val="00D123F5"/>
    <w:rsid w:val="00D14E1B"/>
    <w:rsid w:val="00D14E93"/>
    <w:rsid w:val="00D14FA3"/>
    <w:rsid w:val="00D245CA"/>
    <w:rsid w:val="00D33045"/>
    <w:rsid w:val="00D3624B"/>
    <w:rsid w:val="00D45920"/>
    <w:rsid w:val="00D5311E"/>
    <w:rsid w:val="00D5474D"/>
    <w:rsid w:val="00D5737E"/>
    <w:rsid w:val="00D579F7"/>
    <w:rsid w:val="00D60071"/>
    <w:rsid w:val="00D62F00"/>
    <w:rsid w:val="00D66AD6"/>
    <w:rsid w:val="00D72676"/>
    <w:rsid w:val="00D735DA"/>
    <w:rsid w:val="00D87B9F"/>
    <w:rsid w:val="00D90A22"/>
    <w:rsid w:val="00D90B9F"/>
    <w:rsid w:val="00DA40FF"/>
    <w:rsid w:val="00DA5C39"/>
    <w:rsid w:val="00DB78A8"/>
    <w:rsid w:val="00DC208D"/>
    <w:rsid w:val="00DC230F"/>
    <w:rsid w:val="00DC502F"/>
    <w:rsid w:val="00DC7196"/>
    <w:rsid w:val="00DD0CD2"/>
    <w:rsid w:val="00DD10DC"/>
    <w:rsid w:val="00DD2D73"/>
    <w:rsid w:val="00DE0BE3"/>
    <w:rsid w:val="00DF4D35"/>
    <w:rsid w:val="00E06B16"/>
    <w:rsid w:val="00E138DC"/>
    <w:rsid w:val="00E22393"/>
    <w:rsid w:val="00E2460B"/>
    <w:rsid w:val="00E4148B"/>
    <w:rsid w:val="00E46FE7"/>
    <w:rsid w:val="00E52DBB"/>
    <w:rsid w:val="00E5449E"/>
    <w:rsid w:val="00E604A4"/>
    <w:rsid w:val="00E63BD4"/>
    <w:rsid w:val="00E655A3"/>
    <w:rsid w:val="00E70519"/>
    <w:rsid w:val="00E7603B"/>
    <w:rsid w:val="00E80386"/>
    <w:rsid w:val="00E86022"/>
    <w:rsid w:val="00E920FC"/>
    <w:rsid w:val="00E928B0"/>
    <w:rsid w:val="00E944CE"/>
    <w:rsid w:val="00EA0FC1"/>
    <w:rsid w:val="00EB0FCD"/>
    <w:rsid w:val="00EB2F22"/>
    <w:rsid w:val="00EB6B4C"/>
    <w:rsid w:val="00EB75FD"/>
    <w:rsid w:val="00EC04A2"/>
    <w:rsid w:val="00ED7BFC"/>
    <w:rsid w:val="00EE2768"/>
    <w:rsid w:val="00EE4DDF"/>
    <w:rsid w:val="00EF4D17"/>
    <w:rsid w:val="00EF5404"/>
    <w:rsid w:val="00EF7B89"/>
    <w:rsid w:val="00F02196"/>
    <w:rsid w:val="00F023D5"/>
    <w:rsid w:val="00F0303D"/>
    <w:rsid w:val="00F03B97"/>
    <w:rsid w:val="00F06C30"/>
    <w:rsid w:val="00F2341A"/>
    <w:rsid w:val="00F30E2E"/>
    <w:rsid w:val="00F406EF"/>
    <w:rsid w:val="00F4072D"/>
    <w:rsid w:val="00F435B5"/>
    <w:rsid w:val="00F472B8"/>
    <w:rsid w:val="00F52DAF"/>
    <w:rsid w:val="00F5325B"/>
    <w:rsid w:val="00F64CF2"/>
    <w:rsid w:val="00F6516C"/>
    <w:rsid w:val="00F921A0"/>
    <w:rsid w:val="00F9301E"/>
    <w:rsid w:val="00F95177"/>
    <w:rsid w:val="00FA4F08"/>
    <w:rsid w:val="00FB068D"/>
    <w:rsid w:val="00FB144B"/>
    <w:rsid w:val="00FB2FB5"/>
    <w:rsid w:val="00FB4BB0"/>
    <w:rsid w:val="00FC0246"/>
    <w:rsid w:val="00FC3FF8"/>
    <w:rsid w:val="00FC578C"/>
    <w:rsid w:val="00FD0AAF"/>
    <w:rsid w:val="00FD1545"/>
    <w:rsid w:val="00FD75E6"/>
    <w:rsid w:val="00FE1441"/>
    <w:rsid w:val="00FF1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1817"/>
  <w15:chartTrackingRefBased/>
  <w15:docId w15:val="{982C54B8-756C-408D-AA59-3CFC89A5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0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9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LHF</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Eyre</dc:creator>
  <cp:keywords/>
  <dc:description/>
  <cp:lastModifiedBy>Tim Cook</cp:lastModifiedBy>
  <cp:revision>2</cp:revision>
  <cp:lastPrinted>2021-09-21T10:41:00Z</cp:lastPrinted>
  <dcterms:created xsi:type="dcterms:W3CDTF">2023-04-17T17:37:00Z</dcterms:created>
  <dcterms:modified xsi:type="dcterms:W3CDTF">2023-04-17T17:37:00Z</dcterms:modified>
</cp:coreProperties>
</file>