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39A21" w14:textId="77777777" w:rsidR="00E94FB8" w:rsidRPr="00711D97" w:rsidRDefault="00E94FB8" w:rsidP="0021085F">
      <w:pPr>
        <w:rPr>
          <w:rFonts w:asciiTheme="majorHAnsi" w:hAnsiTheme="majorHAnsi"/>
          <w:sz w:val="22"/>
          <w:szCs w:val="22"/>
          <w:lang w:val="en-US"/>
        </w:rPr>
      </w:pPr>
    </w:p>
    <w:p w14:paraId="696CA433" w14:textId="77777777" w:rsidR="00F419ED" w:rsidRPr="00711D97" w:rsidRDefault="00F419ED" w:rsidP="00F419ED">
      <w:pPr>
        <w:rPr>
          <w:rFonts w:asciiTheme="majorHAnsi" w:hAnsiTheme="majorHAnsi"/>
        </w:rPr>
      </w:pPr>
    </w:p>
    <w:p w14:paraId="07E42BEC" w14:textId="77777777" w:rsidR="00F419ED" w:rsidRPr="00711D97" w:rsidRDefault="00F419ED" w:rsidP="00F419ED">
      <w:pPr>
        <w:rPr>
          <w:rFonts w:asciiTheme="majorHAnsi" w:hAnsiTheme="majorHAnsi"/>
        </w:rPr>
      </w:pPr>
    </w:p>
    <w:p w14:paraId="5775A5B8" w14:textId="77777777" w:rsidR="00F419ED" w:rsidRPr="00711D97" w:rsidRDefault="00F419ED" w:rsidP="00F419ED">
      <w:pPr>
        <w:rPr>
          <w:rFonts w:asciiTheme="majorHAnsi" w:hAnsiTheme="majorHAnsi"/>
        </w:rPr>
      </w:pPr>
    </w:p>
    <w:p w14:paraId="57636B65" w14:textId="77777777" w:rsidR="00F419ED" w:rsidRPr="00711D97" w:rsidRDefault="00F419ED" w:rsidP="00F419ED">
      <w:pPr>
        <w:keepNext/>
        <w:widowControl w:val="0"/>
        <w:suppressAutoHyphens/>
        <w:jc w:val="center"/>
        <w:outlineLvl w:val="0"/>
        <w:rPr>
          <w:rFonts w:asciiTheme="majorHAnsi" w:eastAsia="Times New Roman" w:hAnsiTheme="majorHAnsi" w:cs="Arial"/>
          <w:b/>
          <w:sz w:val="32"/>
          <w:lang w:val="en-US"/>
        </w:rPr>
      </w:pPr>
      <w:r w:rsidRPr="00711D97">
        <w:rPr>
          <w:rFonts w:asciiTheme="majorHAnsi" w:eastAsia="Times New Roman" w:hAnsiTheme="majorHAnsi" w:cs="Arial"/>
          <w:b/>
          <w:sz w:val="32"/>
          <w:lang w:val="en-US"/>
        </w:rPr>
        <w:t>Liskeard Hillfort Primary School</w:t>
      </w:r>
    </w:p>
    <w:p w14:paraId="1C1BDC95" w14:textId="77777777" w:rsidR="00F419ED" w:rsidRPr="00711D97" w:rsidRDefault="00F419ED" w:rsidP="00F419ED">
      <w:pPr>
        <w:keepNext/>
        <w:widowControl w:val="0"/>
        <w:suppressAutoHyphens/>
        <w:jc w:val="center"/>
        <w:outlineLvl w:val="0"/>
        <w:rPr>
          <w:rFonts w:asciiTheme="majorHAnsi" w:eastAsia="Times New Roman" w:hAnsiTheme="majorHAnsi" w:cs="Arial"/>
          <w:b/>
          <w:sz w:val="32"/>
          <w:lang w:val="en-US"/>
        </w:rPr>
      </w:pPr>
    </w:p>
    <w:p w14:paraId="73EA0044" w14:textId="77777777" w:rsidR="00F419ED" w:rsidRPr="00711D97" w:rsidRDefault="00F419ED" w:rsidP="00F419ED">
      <w:pPr>
        <w:keepNext/>
        <w:widowControl w:val="0"/>
        <w:suppressAutoHyphens/>
        <w:jc w:val="center"/>
        <w:outlineLvl w:val="0"/>
        <w:rPr>
          <w:rFonts w:asciiTheme="majorHAnsi" w:eastAsia="Times New Roman" w:hAnsiTheme="majorHAnsi" w:cs="Arial"/>
          <w:b/>
          <w:sz w:val="32"/>
          <w:lang w:val="en-US"/>
        </w:rPr>
      </w:pPr>
      <w:proofErr w:type="spellStart"/>
      <w:r w:rsidRPr="00711D97">
        <w:rPr>
          <w:rFonts w:asciiTheme="majorHAnsi" w:eastAsia="Times New Roman" w:hAnsiTheme="majorHAnsi" w:cs="Arial"/>
          <w:b/>
          <w:sz w:val="32"/>
          <w:lang w:val="en-US"/>
        </w:rPr>
        <w:t>Behaviour</w:t>
      </w:r>
      <w:proofErr w:type="spellEnd"/>
      <w:r w:rsidRPr="00711D97">
        <w:rPr>
          <w:rFonts w:asciiTheme="majorHAnsi" w:eastAsia="Times New Roman" w:hAnsiTheme="majorHAnsi" w:cs="Arial"/>
          <w:b/>
          <w:sz w:val="32"/>
          <w:lang w:val="en-US"/>
        </w:rPr>
        <w:t xml:space="preserve"> Policy</w:t>
      </w:r>
    </w:p>
    <w:p w14:paraId="73191D1F" w14:textId="77777777" w:rsidR="00F419ED" w:rsidRPr="00711D97" w:rsidRDefault="00F419ED" w:rsidP="00F419ED">
      <w:pPr>
        <w:jc w:val="center"/>
        <w:rPr>
          <w:rFonts w:asciiTheme="majorHAnsi" w:hAnsiTheme="majorHAnsi" w:cs="Arial"/>
        </w:rPr>
      </w:pPr>
    </w:p>
    <w:p w14:paraId="257F282C" w14:textId="77777777" w:rsidR="00F419ED" w:rsidRPr="00711D97" w:rsidRDefault="00F419ED" w:rsidP="00F419ED">
      <w:pPr>
        <w:pBdr>
          <w:top w:val="single" w:sz="6" w:space="1" w:color="auto"/>
          <w:left w:val="single" w:sz="6" w:space="1" w:color="auto"/>
          <w:bottom w:val="single" w:sz="6" w:space="1" w:color="auto"/>
          <w:right w:val="single" w:sz="6" w:space="1" w:color="auto"/>
        </w:pBdr>
        <w:shd w:val="pct5" w:color="auto" w:fill="auto"/>
        <w:jc w:val="center"/>
        <w:rPr>
          <w:rFonts w:asciiTheme="majorHAnsi" w:hAnsiTheme="majorHAnsi" w:cs="Arial"/>
        </w:rPr>
      </w:pPr>
    </w:p>
    <w:p w14:paraId="274734C9" w14:textId="6DF8BCB3" w:rsidR="00F419ED" w:rsidRPr="00711D97" w:rsidRDefault="00F419ED" w:rsidP="008C7173">
      <w:pPr>
        <w:pBdr>
          <w:top w:val="single" w:sz="6" w:space="1" w:color="auto"/>
          <w:left w:val="single" w:sz="6" w:space="1" w:color="auto"/>
          <w:bottom w:val="single" w:sz="6" w:space="1" w:color="auto"/>
          <w:right w:val="single" w:sz="6" w:space="1" w:color="auto"/>
        </w:pBdr>
        <w:shd w:val="pct5" w:color="auto" w:fill="auto"/>
        <w:jc w:val="center"/>
        <w:rPr>
          <w:rFonts w:asciiTheme="majorHAnsi" w:hAnsiTheme="majorHAnsi" w:cs="Arial"/>
        </w:rPr>
      </w:pPr>
      <w:r w:rsidRPr="00711D97">
        <w:rPr>
          <w:rFonts w:asciiTheme="majorHAnsi" w:hAnsiTheme="majorHAnsi" w:cs="Arial"/>
        </w:rPr>
        <w:t>“</w:t>
      </w:r>
      <w:r w:rsidR="008C7173" w:rsidRPr="00711D97">
        <w:rPr>
          <w:rFonts w:asciiTheme="majorHAnsi" w:hAnsiTheme="majorHAnsi" w:cs="Arial"/>
        </w:rPr>
        <w:t xml:space="preserve">Good behaviour in schools is central to a good education. Schools need to manage behaviour well so they can provide calm, safe and supportive </w:t>
      </w:r>
      <w:r w:rsidR="008C7173" w:rsidRPr="00F8188C">
        <w:rPr>
          <w:rFonts w:asciiTheme="majorHAnsi" w:hAnsiTheme="majorHAnsi" w:cs="Arial"/>
        </w:rPr>
        <w:t xml:space="preserve">environments which children </w:t>
      </w:r>
      <w:r w:rsidR="00192B17" w:rsidRPr="00F8188C">
        <w:rPr>
          <w:rFonts w:asciiTheme="majorHAnsi" w:hAnsiTheme="majorHAnsi" w:cs="Arial"/>
        </w:rPr>
        <w:t xml:space="preserve">and young people </w:t>
      </w:r>
      <w:r w:rsidR="008C7173" w:rsidRPr="00F8188C">
        <w:rPr>
          <w:rFonts w:asciiTheme="majorHAnsi" w:hAnsiTheme="majorHAnsi" w:cs="Arial"/>
        </w:rPr>
        <w:t>want to attend and where they can learn and thrive</w:t>
      </w:r>
      <w:r w:rsidR="00192B17" w:rsidRPr="00F8188C">
        <w:rPr>
          <w:rFonts w:asciiTheme="majorHAnsi" w:hAnsiTheme="majorHAnsi" w:cs="Arial"/>
        </w:rPr>
        <w:t>. Being taught how to behave well and appropriately within the context they’re in is vital for all pupils to succeed personally</w:t>
      </w:r>
      <w:proofErr w:type="gramStart"/>
      <w:r w:rsidR="00192B17" w:rsidRPr="00F8188C">
        <w:rPr>
          <w:rFonts w:asciiTheme="majorHAnsi" w:hAnsiTheme="majorHAnsi" w:cs="Arial"/>
        </w:rPr>
        <w:t>.”</w:t>
      </w:r>
      <w:r w:rsidR="008C7173" w:rsidRPr="00F8188C">
        <w:rPr>
          <w:rFonts w:asciiTheme="majorHAnsi" w:hAnsiTheme="majorHAnsi" w:cs="Arial"/>
        </w:rPr>
        <w:t>(</w:t>
      </w:r>
      <w:proofErr w:type="gramEnd"/>
      <w:r w:rsidR="008C7173" w:rsidRPr="00F8188C">
        <w:rPr>
          <w:rFonts w:asciiTheme="majorHAnsi" w:hAnsiTheme="majorHAnsi" w:cs="Arial"/>
        </w:rPr>
        <w:t xml:space="preserve">Behaviour in Schools: </w:t>
      </w:r>
      <w:r w:rsidR="00192B17" w:rsidRPr="00F8188C">
        <w:rPr>
          <w:rFonts w:asciiTheme="majorHAnsi" w:hAnsiTheme="majorHAnsi" w:cs="Arial"/>
        </w:rPr>
        <w:t>February 2024</w:t>
      </w:r>
      <w:r w:rsidR="008C7173" w:rsidRPr="00F8188C">
        <w:rPr>
          <w:rFonts w:asciiTheme="majorHAnsi" w:hAnsiTheme="majorHAnsi" w:cs="Arial"/>
        </w:rPr>
        <w:t xml:space="preserve"> – DFE)</w:t>
      </w:r>
      <w:r w:rsidRPr="00711D97">
        <w:rPr>
          <w:rFonts w:asciiTheme="majorHAnsi" w:hAnsiTheme="majorHAnsi" w:cs="Arial"/>
        </w:rPr>
        <w:t xml:space="preserve"> </w:t>
      </w:r>
    </w:p>
    <w:p w14:paraId="71C0C421" w14:textId="77777777" w:rsidR="00F419ED" w:rsidRPr="00711D97" w:rsidRDefault="00F419ED" w:rsidP="00F419ED">
      <w:pPr>
        <w:tabs>
          <w:tab w:val="right" w:pos="284"/>
          <w:tab w:val="left" w:pos="851"/>
        </w:tabs>
        <w:rPr>
          <w:rFonts w:asciiTheme="majorHAnsi" w:hAnsiTheme="majorHAnsi" w:cs="Arial"/>
        </w:rPr>
      </w:pPr>
    </w:p>
    <w:p w14:paraId="0B312046" w14:textId="77777777" w:rsidR="00F419ED" w:rsidRPr="00711D97" w:rsidRDefault="00F419ED" w:rsidP="00F419ED">
      <w:pPr>
        <w:rPr>
          <w:rFonts w:asciiTheme="majorHAnsi" w:hAnsiTheme="majorHAnsi" w:cs="Arial"/>
        </w:rPr>
      </w:pPr>
      <w:r w:rsidRPr="00711D97">
        <w:rPr>
          <w:rFonts w:asciiTheme="majorHAnsi" w:hAnsiTheme="majorHAnsi" w:cs="Arial"/>
          <w:b/>
        </w:rPr>
        <w:t>Introduction</w:t>
      </w:r>
    </w:p>
    <w:p w14:paraId="76AFE1B0" w14:textId="77777777" w:rsidR="00F419ED" w:rsidRPr="00711D97" w:rsidRDefault="00F419ED" w:rsidP="00F419ED">
      <w:pPr>
        <w:rPr>
          <w:rFonts w:asciiTheme="majorHAnsi" w:hAnsiTheme="majorHAnsi" w:cs="Arial"/>
        </w:rPr>
      </w:pPr>
    </w:p>
    <w:p w14:paraId="547208FC" w14:textId="77777777" w:rsidR="00F419ED" w:rsidRPr="00711D97" w:rsidRDefault="00F419ED" w:rsidP="00F419ED">
      <w:pPr>
        <w:rPr>
          <w:rFonts w:asciiTheme="majorHAnsi" w:hAnsiTheme="majorHAnsi" w:cs="Arial"/>
          <w:b/>
        </w:rPr>
      </w:pPr>
      <w:r w:rsidRPr="00711D97">
        <w:rPr>
          <w:rFonts w:asciiTheme="majorHAnsi" w:hAnsiTheme="majorHAnsi" w:cs="Arial"/>
          <w:b/>
        </w:rPr>
        <w:t>Our policy is based on the belief that:</w:t>
      </w:r>
    </w:p>
    <w:p w14:paraId="35CF82B0" w14:textId="77777777" w:rsidR="00F419ED" w:rsidRPr="00711D97" w:rsidRDefault="00F419ED" w:rsidP="00F419ED">
      <w:pPr>
        <w:rPr>
          <w:rFonts w:asciiTheme="majorHAnsi" w:hAnsiTheme="majorHAnsi" w:cs="Arial"/>
          <w:b/>
        </w:rPr>
      </w:pPr>
    </w:p>
    <w:p w14:paraId="74D57D4A" w14:textId="7B9C4AD5" w:rsidR="00F419ED" w:rsidRPr="00711D97" w:rsidRDefault="00F419ED" w:rsidP="3D09B3AD">
      <w:pPr>
        <w:numPr>
          <w:ilvl w:val="0"/>
          <w:numId w:val="7"/>
        </w:num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Every child needs to feel v</w:t>
      </w:r>
      <w:r w:rsidR="003D0498" w:rsidRPr="00711D97">
        <w:rPr>
          <w:rFonts w:asciiTheme="majorHAnsi" w:hAnsiTheme="majorHAnsi" w:cs="Arial"/>
        </w:rPr>
        <w:t>alued, involved and appreciated in an environment of mutual respect and kindness.</w:t>
      </w:r>
    </w:p>
    <w:p w14:paraId="35EFB980" w14:textId="7BFDCEDB" w:rsidR="003D0498" w:rsidRPr="00711D97" w:rsidRDefault="003D0498" w:rsidP="3D09B3AD">
      <w:pPr>
        <w:numPr>
          <w:ilvl w:val="0"/>
          <w:numId w:val="7"/>
        </w:num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Positive relationships can be built in an environment where there is predictability, fairness and trust.</w:t>
      </w:r>
    </w:p>
    <w:p w14:paraId="3D347A8A" w14:textId="77777777" w:rsidR="00F419ED" w:rsidRPr="00711D97" w:rsidRDefault="00F419ED" w:rsidP="3D09B3AD">
      <w:pPr>
        <w:numPr>
          <w:ilvl w:val="0"/>
          <w:numId w:val="7"/>
        </w:num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We wish to develop healthy, happy, confident children who are ready and open to learning</w:t>
      </w:r>
    </w:p>
    <w:p w14:paraId="214DE750" w14:textId="77777777" w:rsidR="00F419ED" w:rsidRPr="00711D97" w:rsidRDefault="00F419ED" w:rsidP="3D09B3AD">
      <w:pPr>
        <w:numPr>
          <w:ilvl w:val="0"/>
          <w:numId w:val="7"/>
        </w:num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Good behaviour is not automatically learned but needs to be taught and supported by all adults – including parents/carers.</w:t>
      </w:r>
    </w:p>
    <w:p w14:paraId="44AFA01C" w14:textId="77777777" w:rsidR="00F419ED" w:rsidRPr="00711D97" w:rsidRDefault="00F419ED" w:rsidP="3D09B3AD">
      <w:pPr>
        <w:numPr>
          <w:ilvl w:val="0"/>
          <w:numId w:val="7"/>
        </w:numPr>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If children have been th</w:t>
      </w:r>
      <w:r w:rsidR="002B4C0D" w:rsidRPr="00711D97">
        <w:rPr>
          <w:rFonts w:asciiTheme="majorHAnsi" w:hAnsiTheme="majorHAnsi" w:cs="Arial"/>
        </w:rPr>
        <w:t>r</w:t>
      </w:r>
      <w:r w:rsidRPr="00711D97">
        <w:rPr>
          <w:rFonts w:asciiTheme="majorHAnsi" w:hAnsiTheme="majorHAnsi" w:cs="Arial"/>
        </w:rPr>
        <w:t>ough emotional turmoil, either for a short period or in the longer term, we need to understand the needs being signalled by that behaviour to help them re-engage with others and with earning.  As a result, classroom behaviour can change and that we as teachers and support staff can assist children to manage their behaviour more effectively.</w:t>
      </w:r>
    </w:p>
    <w:p w14:paraId="74557ABC" w14:textId="77777777" w:rsidR="00CE0363" w:rsidRPr="00711D97" w:rsidRDefault="00F419ED" w:rsidP="3D09B3AD">
      <w:pPr>
        <w:numPr>
          <w:ilvl w:val="0"/>
          <w:numId w:val="7"/>
        </w:num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 xml:space="preserve">A child with social, emotional and mental health (SEMH) difficulties is the school’s responsibility and </w:t>
      </w:r>
      <w:r w:rsidR="002B4C0D" w:rsidRPr="00711D97">
        <w:rPr>
          <w:rFonts w:asciiTheme="majorHAnsi" w:hAnsiTheme="majorHAnsi" w:cs="Arial"/>
        </w:rPr>
        <w:t xml:space="preserve">not </w:t>
      </w:r>
      <w:r w:rsidRPr="00711D97">
        <w:rPr>
          <w:rFonts w:asciiTheme="majorHAnsi" w:hAnsiTheme="majorHAnsi" w:cs="Arial"/>
        </w:rPr>
        <w:t>the sole responsibility of the class teacher.</w:t>
      </w:r>
    </w:p>
    <w:p w14:paraId="209E26EB" w14:textId="5B986764" w:rsidR="00F419ED" w:rsidRPr="00711D97" w:rsidRDefault="00CE0363" w:rsidP="3D09B3AD">
      <w:pPr>
        <w:numPr>
          <w:ilvl w:val="0"/>
          <w:numId w:val="7"/>
        </w:num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Under the</w:t>
      </w:r>
      <w:r w:rsidRPr="00711D97">
        <w:t xml:space="preserve"> </w:t>
      </w:r>
      <w:r w:rsidR="00871389" w:rsidRPr="00711D97">
        <w:rPr>
          <w:rFonts w:asciiTheme="majorHAnsi" w:hAnsiTheme="majorHAnsi" w:cs="Arial"/>
        </w:rPr>
        <w:t>Equality Act of 2010, our aim is to ensure that</w:t>
      </w:r>
      <w:r w:rsidRPr="00711D97">
        <w:rPr>
          <w:rFonts w:asciiTheme="majorHAnsi" w:hAnsiTheme="majorHAnsi" w:cs="Arial"/>
        </w:rPr>
        <w:t xml:space="preserve"> discrimination is eliminated, equality of opportunity is advanced and good relations are fostered in relation to the following protected characteristics: disabilit</w:t>
      </w:r>
      <w:r w:rsidR="004C5930" w:rsidRPr="00711D97">
        <w:rPr>
          <w:rFonts w:asciiTheme="majorHAnsi" w:hAnsiTheme="majorHAnsi" w:cs="Arial"/>
        </w:rPr>
        <w:t>y (SEND), race</w:t>
      </w:r>
      <w:r w:rsidRPr="00711D97">
        <w:rPr>
          <w:rFonts w:asciiTheme="majorHAnsi" w:hAnsiTheme="majorHAnsi" w:cs="Arial"/>
        </w:rPr>
        <w:t xml:space="preserve">, gender, religion </w:t>
      </w:r>
      <w:r w:rsidR="004C5930" w:rsidRPr="00711D97">
        <w:rPr>
          <w:rFonts w:asciiTheme="majorHAnsi" w:hAnsiTheme="majorHAnsi" w:cs="Arial"/>
        </w:rPr>
        <w:t>or belief, gender reassignment and sexual orientation</w:t>
      </w:r>
      <w:r w:rsidRPr="00711D97">
        <w:rPr>
          <w:rFonts w:asciiTheme="majorHAnsi" w:hAnsiTheme="majorHAnsi" w:cs="Arial"/>
        </w:rPr>
        <w:t>. We are committed to ensuring equality of education and opportunity for all.</w:t>
      </w:r>
    </w:p>
    <w:p w14:paraId="6E47C98E" w14:textId="77777777" w:rsidR="00F419ED" w:rsidRPr="00711D97" w:rsidRDefault="00F419ED" w:rsidP="00F419ED">
      <w:pPr>
        <w:overflowPunct w:val="0"/>
        <w:autoSpaceDE w:val="0"/>
        <w:autoSpaceDN w:val="0"/>
        <w:adjustRightInd w:val="0"/>
        <w:ind w:left="283"/>
        <w:textAlignment w:val="baseline"/>
        <w:rPr>
          <w:rFonts w:asciiTheme="majorHAnsi" w:hAnsiTheme="majorHAnsi" w:cs="Arial"/>
        </w:rPr>
      </w:pPr>
    </w:p>
    <w:p w14:paraId="530C31AA" w14:textId="77777777" w:rsidR="00F419ED" w:rsidRPr="00711D97" w:rsidRDefault="00F419ED" w:rsidP="00F419ED">
      <w:pPr>
        <w:overflowPunct w:val="0"/>
        <w:autoSpaceDE w:val="0"/>
        <w:autoSpaceDN w:val="0"/>
        <w:adjustRightInd w:val="0"/>
        <w:ind w:left="283"/>
        <w:textAlignment w:val="baseline"/>
        <w:rPr>
          <w:rFonts w:asciiTheme="majorHAnsi" w:hAnsiTheme="majorHAnsi" w:cs="Arial"/>
        </w:rPr>
      </w:pPr>
      <w:r w:rsidRPr="00711D97">
        <w:rPr>
          <w:rFonts w:asciiTheme="majorHAnsi" w:hAnsiTheme="majorHAnsi" w:cs="Arial"/>
        </w:rPr>
        <w:lastRenderedPageBreak/>
        <w:t>As a school, Governors and staff seek and expect the following:</w:t>
      </w:r>
    </w:p>
    <w:p w14:paraId="15DA21F3" w14:textId="77777777" w:rsidR="00F419ED" w:rsidRPr="00711D97" w:rsidRDefault="00F419ED" w:rsidP="00F419ED">
      <w:pPr>
        <w:numPr>
          <w:ilvl w:val="0"/>
          <w:numId w:val="8"/>
        </w:numPr>
        <w:overflowPunct w:val="0"/>
        <w:autoSpaceDE w:val="0"/>
        <w:autoSpaceDN w:val="0"/>
        <w:adjustRightInd w:val="0"/>
        <w:contextualSpacing/>
        <w:textAlignment w:val="baseline"/>
        <w:rPr>
          <w:rFonts w:asciiTheme="majorHAnsi" w:hAnsiTheme="majorHAnsi" w:cs="Arial"/>
        </w:rPr>
      </w:pPr>
      <w:proofErr w:type="gramStart"/>
      <w:r w:rsidRPr="00711D97">
        <w:rPr>
          <w:rFonts w:asciiTheme="majorHAnsi" w:hAnsiTheme="majorHAnsi" w:cs="Arial"/>
        </w:rPr>
        <w:t>All of</w:t>
      </w:r>
      <w:proofErr w:type="gramEnd"/>
      <w:r w:rsidRPr="00711D97">
        <w:rPr>
          <w:rFonts w:asciiTheme="majorHAnsi" w:hAnsiTheme="majorHAnsi" w:cs="Arial"/>
        </w:rPr>
        <w:t xml:space="preserve"> the children in school to be happy, confident and secure.</w:t>
      </w:r>
    </w:p>
    <w:p w14:paraId="6C551CEC" w14:textId="77777777" w:rsidR="00F419ED" w:rsidRPr="00711D97" w:rsidRDefault="00F419ED" w:rsidP="00F419ED">
      <w:pPr>
        <w:numPr>
          <w:ilvl w:val="0"/>
          <w:numId w:val="8"/>
        </w:numPr>
        <w:overflowPunct w:val="0"/>
        <w:autoSpaceDE w:val="0"/>
        <w:autoSpaceDN w:val="0"/>
        <w:adjustRightInd w:val="0"/>
        <w:contextualSpacing/>
        <w:textAlignment w:val="baseline"/>
        <w:rPr>
          <w:rFonts w:asciiTheme="majorHAnsi" w:hAnsiTheme="majorHAnsi" w:cs="Arial"/>
        </w:rPr>
      </w:pPr>
      <w:r w:rsidRPr="00711D97">
        <w:rPr>
          <w:rFonts w:asciiTheme="majorHAnsi" w:hAnsiTheme="majorHAnsi" w:cs="Arial"/>
        </w:rPr>
        <w:t>The adults in the school are calm, caring and considerate, providing excellent role models for the children to follow.</w:t>
      </w:r>
    </w:p>
    <w:p w14:paraId="18438C0A" w14:textId="77777777" w:rsidR="00F419ED" w:rsidRPr="00711D97" w:rsidRDefault="00F419ED" w:rsidP="00F419ED">
      <w:pPr>
        <w:numPr>
          <w:ilvl w:val="0"/>
          <w:numId w:val="8"/>
        </w:numPr>
        <w:overflowPunct w:val="0"/>
        <w:autoSpaceDE w:val="0"/>
        <w:autoSpaceDN w:val="0"/>
        <w:adjustRightInd w:val="0"/>
        <w:contextualSpacing/>
        <w:textAlignment w:val="baseline"/>
        <w:rPr>
          <w:rFonts w:asciiTheme="majorHAnsi" w:hAnsiTheme="majorHAnsi" w:cs="Arial"/>
        </w:rPr>
      </w:pPr>
      <w:proofErr w:type="gramStart"/>
      <w:r w:rsidRPr="00711D97">
        <w:rPr>
          <w:rFonts w:asciiTheme="majorHAnsi" w:hAnsiTheme="majorHAnsi" w:cs="Arial"/>
        </w:rPr>
        <w:t>All of</w:t>
      </w:r>
      <w:proofErr w:type="gramEnd"/>
      <w:r w:rsidRPr="00711D97">
        <w:rPr>
          <w:rFonts w:asciiTheme="majorHAnsi" w:hAnsiTheme="majorHAnsi" w:cs="Arial"/>
        </w:rPr>
        <w:t xml:space="preserve"> our children to be kind, caring and considerate to one another.</w:t>
      </w:r>
    </w:p>
    <w:p w14:paraId="72600A4F" w14:textId="77777777" w:rsidR="00F419ED" w:rsidRPr="00711D97" w:rsidRDefault="00F419ED" w:rsidP="00F419ED">
      <w:pPr>
        <w:numPr>
          <w:ilvl w:val="0"/>
          <w:numId w:val="8"/>
        </w:numPr>
        <w:overflowPunct w:val="0"/>
        <w:autoSpaceDE w:val="0"/>
        <w:autoSpaceDN w:val="0"/>
        <w:adjustRightInd w:val="0"/>
        <w:contextualSpacing/>
        <w:textAlignment w:val="baseline"/>
        <w:rPr>
          <w:rFonts w:asciiTheme="majorHAnsi" w:hAnsiTheme="majorHAnsi" w:cs="Arial"/>
        </w:rPr>
      </w:pPr>
      <w:r w:rsidRPr="00711D97">
        <w:rPr>
          <w:rFonts w:asciiTheme="majorHAnsi" w:hAnsiTheme="majorHAnsi" w:cs="Arial"/>
        </w:rPr>
        <w:t>Everyone to care about the school, to look after the buildings and equipment inside.</w:t>
      </w:r>
    </w:p>
    <w:p w14:paraId="69787F1E" w14:textId="77777777" w:rsidR="00F419ED" w:rsidRPr="00711D97" w:rsidRDefault="00F419ED" w:rsidP="00F419ED">
      <w:pPr>
        <w:numPr>
          <w:ilvl w:val="0"/>
          <w:numId w:val="8"/>
        </w:numPr>
        <w:overflowPunct w:val="0"/>
        <w:autoSpaceDE w:val="0"/>
        <w:autoSpaceDN w:val="0"/>
        <w:adjustRightInd w:val="0"/>
        <w:contextualSpacing/>
        <w:textAlignment w:val="baseline"/>
        <w:rPr>
          <w:rFonts w:asciiTheme="majorHAnsi" w:hAnsiTheme="majorHAnsi" w:cs="Arial"/>
        </w:rPr>
      </w:pPr>
      <w:r w:rsidRPr="00711D97">
        <w:rPr>
          <w:rFonts w:asciiTheme="majorHAnsi" w:hAnsiTheme="majorHAnsi" w:cs="Arial"/>
        </w:rPr>
        <w:t>Everyone to respect the property of others, while developing the ability to involve and share.</w:t>
      </w:r>
    </w:p>
    <w:p w14:paraId="4EB19D01" w14:textId="77777777" w:rsidR="00F419ED" w:rsidRPr="00711D97" w:rsidRDefault="00F419ED" w:rsidP="00F419ED">
      <w:pPr>
        <w:numPr>
          <w:ilvl w:val="0"/>
          <w:numId w:val="8"/>
        </w:numPr>
        <w:overflowPunct w:val="0"/>
        <w:autoSpaceDE w:val="0"/>
        <w:autoSpaceDN w:val="0"/>
        <w:adjustRightInd w:val="0"/>
        <w:contextualSpacing/>
        <w:textAlignment w:val="baseline"/>
        <w:rPr>
          <w:rFonts w:asciiTheme="majorHAnsi" w:hAnsiTheme="majorHAnsi" w:cs="Arial"/>
        </w:rPr>
      </w:pPr>
      <w:r w:rsidRPr="00711D97">
        <w:rPr>
          <w:rFonts w:asciiTheme="majorHAnsi" w:hAnsiTheme="majorHAnsi" w:cs="Arial"/>
        </w:rPr>
        <w:t>Parents/carers to appreciate our aims and support us in our work.</w:t>
      </w:r>
    </w:p>
    <w:p w14:paraId="0EE119EA" w14:textId="292F6288" w:rsidR="00F419ED" w:rsidRPr="00711D97" w:rsidRDefault="00F419ED" w:rsidP="00F419ED">
      <w:p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 xml:space="preserve">Our </w:t>
      </w:r>
      <w:proofErr w:type="gramStart"/>
      <w:r w:rsidRPr="00711D97">
        <w:rPr>
          <w:rFonts w:asciiTheme="majorHAnsi" w:hAnsiTheme="majorHAnsi" w:cs="Arial"/>
        </w:rPr>
        <w:t>day to day</w:t>
      </w:r>
      <w:proofErr w:type="gramEnd"/>
      <w:r w:rsidRPr="00711D97">
        <w:rPr>
          <w:rFonts w:asciiTheme="majorHAnsi" w:hAnsiTheme="majorHAnsi" w:cs="Arial"/>
        </w:rPr>
        <w:t xml:space="preserve"> approach will be patient and positive, knowing that children are individuals and respond well to praise and privilege.  However, negative behaviour will not be ignored. It will be addressed through a range </w:t>
      </w:r>
      <w:r w:rsidR="00460159" w:rsidRPr="00711D97">
        <w:rPr>
          <w:rFonts w:asciiTheme="majorHAnsi" w:hAnsiTheme="majorHAnsi" w:cs="Arial"/>
        </w:rPr>
        <w:t xml:space="preserve">of </w:t>
      </w:r>
      <w:r w:rsidRPr="00711D97">
        <w:rPr>
          <w:rFonts w:asciiTheme="majorHAnsi" w:hAnsiTheme="majorHAnsi" w:cs="Arial"/>
        </w:rPr>
        <w:t>strategies.</w:t>
      </w:r>
      <w:r w:rsidR="00460159" w:rsidRPr="00711D97">
        <w:rPr>
          <w:rFonts w:asciiTheme="majorHAnsi" w:hAnsiTheme="majorHAnsi" w:cs="Arial"/>
        </w:rPr>
        <w:t xml:space="preserve"> This policy has </w:t>
      </w:r>
      <w:proofErr w:type="gramStart"/>
      <w:r w:rsidR="00460159" w:rsidRPr="00711D97">
        <w:rPr>
          <w:rFonts w:asciiTheme="majorHAnsi" w:hAnsiTheme="majorHAnsi" w:cs="Arial"/>
        </w:rPr>
        <w:t>taken into account</w:t>
      </w:r>
      <w:proofErr w:type="gramEnd"/>
      <w:r w:rsidR="00460159" w:rsidRPr="00711D97">
        <w:rPr>
          <w:rFonts w:asciiTheme="majorHAnsi" w:hAnsiTheme="majorHAnsi" w:cs="Arial"/>
        </w:rPr>
        <w:t xml:space="preserve"> all government guidance, including KCSIE.</w:t>
      </w:r>
      <w:r w:rsidRPr="00711D97">
        <w:rPr>
          <w:rFonts w:asciiTheme="majorHAnsi" w:hAnsiTheme="majorHAnsi" w:cs="Arial"/>
        </w:rPr>
        <w:br/>
      </w:r>
    </w:p>
    <w:p w14:paraId="6CABE4B8" w14:textId="77777777" w:rsidR="00F419ED" w:rsidRPr="00711D97" w:rsidRDefault="00F419ED" w:rsidP="00F419ED">
      <w:pPr>
        <w:rPr>
          <w:rFonts w:asciiTheme="majorHAnsi" w:hAnsiTheme="majorHAnsi" w:cs="Arial"/>
          <w:b/>
        </w:rPr>
      </w:pPr>
      <w:r w:rsidRPr="00711D97">
        <w:rPr>
          <w:rFonts w:asciiTheme="majorHAnsi" w:hAnsiTheme="majorHAnsi" w:cs="Arial"/>
          <w:b/>
        </w:rPr>
        <w:t xml:space="preserve">Aims </w:t>
      </w:r>
    </w:p>
    <w:p w14:paraId="19726853" w14:textId="3A66CE2C" w:rsidR="00F419ED" w:rsidRPr="00711D97" w:rsidRDefault="00F419ED" w:rsidP="3D09B3AD">
      <w:pPr>
        <w:numPr>
          <w:ilvl w:val="0"/>
          <w:numId w:val="7"/>
        </w:numPr>
        <w:tabs>
          <w:tab w:val="right" w:pos="993"/>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 xml:space="preserve">For staff to project themselves as good role models, co-operating and supporting one another, and treating colleagues and pupils with </w:t>
      </w:r>
      <w:r w:rsidR="00871389" w:rsidRPr="00711D97">
        <w:rPr>
          <w:rFonts w:asciiTheme="majorHAnsi" w:hAnsiTheme="majorHAnsi" w:cs="Arial"/>
        </w:rPr>
        <w:t xml:space="preserve">dignity, </w:t>
      </w:r>
      <w:r w:rsidRPr="00711D97">
        <w:rPr>
          <w:rFonts w:asciiTheme="majorHAnsi" w:hAnsiTheme="majorHAnsi" w:cs="Arial"/>
        </w:rPr>
        <w:t>courtesy, consideration and respect.  Staff will follow the school values as much as the children.</w:t>
      </w:r>
    </w:p>
    <w:p w14:paraId="5518E6D5" w14:textId="77777777" w:rsidR="00F419ED" w:rsidRPr="00711D97" w:rsidRDefault="00F419ED"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 xml:space="preserve">For staff to have high expectations for standards within the classroom with emphasis on good work habits, personal challenge and achievement for all abilities. </w:t>
      </w:r>
    </w:p>
    <w:p w14:paraId="375C5970" w14:textId="77777777" w:rsidR="00F419ED" w:rsidRPr="00711D97" w:rsidRDefault="00F419ED"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To have high expectations for learning, for behaviour for learning in the classroom and for behaviour beyond the classroom.  Emphasis will be placed on self-control, good conduct in and around the school, safe play and care for others.</w:t>
      </w:r>
    </w:p>
    <w:p w14:paraId="6CDFF247" w14:textId="77777777" w:rsidR="00F419ED" w:rsidRPr="00711D97" w:rsidRDefault="00F419ED"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To provide an engaging, sequenced, broad curriculum which is both interesting and relevant.</w:t>
      </w:r>
    </w:p>
    <w:p w14:paraId="665E90C4" w14:textId="77777777" w:rsidR="00F419ED" w:rsidRPr="00711D97" w:rsidRDefault="00F419ED"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To provide a varied range of teaching and learning styles to suit the needs of all pupils.</w:t>
      </w:r>
    </w:p>
    <w:p w14:paraId="54E49C86" w14:textId="77777777" w:rsidR="00F419ED" w:rsidRPr="00711D97" w:rsidRDefault="00F419ED"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To identify early, children on the SEN register who show social and emotional difficulties, in the classroom and beyond, with appropriate provision made.</w:t>
      </w:r>
    </w:p>
    <w:p w14:paraId="61559B0B" w14:textId="77777777" w:rsidR="00F419ED" w:rsidRPr="00711D97" w:rsidRDefault="00F419ED"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To provide an attractive learning environment and quality resources</w:t>
      </w:r>
    </w:p>
    <w:p w14:paraId="2C29D116" w14:textId="77777777" w:rsidR="00F419ED" w:rsidRPr="00711D97" w:rsidRDefault="00F419ED"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To encourage children to accept varying degrees of responsibility, both in and out of the classroom with the purpose of promoting independence, self-reliance and trustworthiness.</w:t>
      </w:r>
    </w:p>
    <w:p w14:paraId="5B46F588" w14:textId="77777777" w:rsidR="00F419ED" w:rsidRPr="00711D97" w:rsidRDefault="00F419ED"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To make provision for a happy working atmosphere in school by promoting the pastoral care of children, with staff giving support and guidance to each individual child.</w:t>
      </w:r>
    </w:p>
    <w:p w14:paraId="4C46599E" w14:textId="77777777" w:rsidR="00F419ED" w:rsidRPr="00711D97" w:rsidRDefault="00F419ED"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To give consistent encouragement and reward for good behaviour, providing incentives to encourage children to make positive decisions to choose good behaviour rather than bad</w:t>
      </w:r>
    </w:p>
    <w:p w14:paraId="41E8DBDD" w14:textId="77777777" w:rsidR="00F419ED" w:rsidRPr="00711D97" w:rsidRDefault="00F419ED"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 xml:space="preserve"> To fairly implement reward and sanctions systems.</w:t>
      </w:r>
    </w:p>
    <w:p w14:paraId="1D47827B" w14:textId="7E71F129" w:rsidR="00F419ED" w:rsidRPr="00711D97" w:rsidRDefault="00F419ED"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To encourage school/parental partnership, to promote children’s education and maintain standards of behaviour.</w:t>
      </w:r>
    </w:p>
    <w:p w14:paraId="743DB9E3" w14:textId="45DC42A8" w:rsidR="007D4E9A" w:rsidRPr="00711D97" w:rsidRDefault="007D4E9A"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t xml:space="preserve">To use de-escalation strategies </w:t>
      </w:r>
      <w:r w:rsidR="00871389" w:rsidRPr="00711D97">
        <w:rPr>
          <w:rFonts w:asciiTheme="majorHAnsi" w:hAnsiTheme="majorHAnsi" w:cs="Arial"/>
        </w:rPr>
        <w:t>and put additional measures in place (</w:t>
      </w:r>
      <w:r w:rsidRPr="00711D97">
        <w:rPr>
          <w:rFonts w:asciiTheme="majorHAnsi" w:hAnsiTheme="majorHAnsi" w:cs="Arial"/>
        </w:rPr>
        <w:t>when appropria</w:t>
      </w:r>
      <w:r w:rsidR="003D0498" w:rsidRPr="00711D97">
        <w:rPr>
          <w:rFonts w:asciiTheme="majorHAnsi" w:hAnsiTheme="majorHAnsi" w:cs="Arial"/>
        </w:rPr>
        <w:t>te</w:t>
      </w:r>
      <w:r w:rsidR="00871389" w:rsidRPr="00711D97">
        <w:rPr>
          <w:rFonts w:asciiTheme="majorHAnsi" w:hAnsiTheme="majorHAnsi" w:cs="Arial"/>
        </w:rPr>
        <w:t>)</w:t>
      </w:r>
      <w:r w:rsidR="003D0498" w:rsidRPr="00711D97">
        <w:rPr>
          <w:rFonts w:asciiTheme="majorHAnsi" w:hAnsiTheme="majorHAnsi" w:cs="Arial"/>
        </w:rPr>
        <w:t xml:space="preserve"> </w:t>
      </w:r>
      <w:proofErr w:type="gramStart"/>
      <w:r w:rsidR="003D0498" w:rsidRPr="00711D97">
        <w:rPr>
          <w:rFonts w:asciiTheme="majorHAnsi" w:hAnsiTheme="majorHAnsi" w:cs="Arial"/>
        </w:rPr>
        <w:t>in order to</w:t>
      </w:r>
      <w:proofErr w:type="gramEnd"/>
      <w:r w:rsidR="003D0498" w:rsidRPr="00711D97">
        <w:rPr>
          <w:rFonts w:asciiTheme="majorHAnsi" w:hAnsiTheme="majorHAnsi" w:cs="Arial"/>
        </w:rPr>
        <w:t xml:space="preserve"> avoid further behaviour issues arising and recurring</w:t>
      </w:r>
      <w:r w:rsidR="00871389" w:rsidRPr="00711D97">
        <w:rPr>
          <w:rFonts w:asciiTheme="majorHAnsi" w:hAnsiTheme="majorHAnsi" w:cs="Arial"/>
        </w:rPr>
        <w:t>.</w:t>
      </w:r>
    </w:p>
    <w:p w14:paraId="11338AD0" w14:textId="70239566" w:rsidR="00CE0363" w:rsidRPr="00711D97" w:rsidRDefault="00CE0363"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b/>
          <w:bCs/>
        </w:rPr>
      </w:pPr>
      <w:r w:rsidRPr="00711D97">
        <w:rPr>
          <w:rFonts w:asciiTheme="majorHAnsi" w:hAnsiTheme="majorHAnsi" w:cs="Arial"/>
        </w:rPr>
        <w:lastRenderedPageBreak/>
        <w:t xml:space="preserve">To challenge bullying behaviour </w:t>
      </w:r>
      <w:r w:rsidR="00871389" w:rsidRPr="00711D97">
        <w:rPr>
          <w:rFonts w:asciiTheme="majorHAnsi" w:hAnsiTheme="majorHAnsi" w:cs="Arial"/>
        </w:rPr>
        <w:t xml:space="preserve">including incidents of discrimination, aggression </w:t>
      </w:r>
      <w:proofErr w:type="spellStart"/>
      <w:r w:rsidR="00871389" w:rsidRPr="00711D97">
        <w:rPr>
          <w:rFonts w:asciiTheme="majorHAnsi" w:hAnsiTheme="majorHAnsi" w:cs="Arial"/>
        </w:rPr>
        <w:t>nd</w:t>
      </w:r>
      <w:proofErr w:type="spellEnd"/>
      <w:r w:rsidR="00871389" w:rsidRPr="00711D97">
        <w:rPr>
          <w:rFonts w:asciiTheme="majorHAnsi" w:hAnsiTheme="majorHAnsi" w:cs="Arial"/>
        </w:rPr>
        <w:t xml:space="preserve"> derogatory language </w:t>
      </w:r>
      <w:r w:rsidR="00553528" w:rsidRPr="00711D97">
        <w:rPr>
          <w:rFonts w:asciiTheme="majorHAnsi" w:hAnsiTheme="majorHAnsi" w:cs="Arial"/>
        </w:rPr>
        <w:t xml:space="preserve">and implement measures </w:t>
      </w:r>
      <w:proofErr w:type="gramStart"/>
      <w:r w:rsidR="00553528" w:rsidRPr="00711D97">
        <w:rPr>
          <w:rFonts w:asciiTheme="majorHAnsi" w:hAnsiTheme="majorHAnsi" w:cs="Arial"/>
        </w:rPr>
        <w:t>in order to</w:t>
      </w:r>
      <w:proofErr w:type="gramEnd"/>
      <w:r w:rsidR="00553528" w:rsidRPr="00711D97">
        <w:rPr>
          <w:rFonts w:asciiTheme="majorHAnsi" w:hAnsiTheme="majorHAnsi" w:cs="Arial"/>
        </w:rPr>
        <w:t xml:space="preserve"> prevent it. (Refer to the school’s Anti-Bullying policy.)</w:t>
      </w:r>
    </w:p>
    <w:p w14:paraId="3B78DA33" w14:textId="75CC97D1" w:rsidR="007D4E9A" w:rsidRPr="00711D97" w:rsidRDefault="007D4E9A" w:rsidP="3D09B3AD">
      <w:pPr>
        <w:numPr>
          <w:ilvl w:val="0"/>
          <w:numId w:val="7"/>
        </w:numPr>
        <w:tabs>
          <w:tab w:val="right" w:pos="426"/>
          <w:tab w:val="right" w:pos="1134"/>
          <w:tab w:val="left" w:pos="1418"/>
        </w:tabs>
        <w:overflowPunct w:val="0"/>
        <w:autoSpaceDE w:val="0"/>
        <w:autoSpaceDN w:val="0"/>
        <w:adjustRightInd w:val="0"/>
        <w:textAlignment w:val="baseline"/>
        <w:rPr>
          <w:rFonts w:asciiTheme="majorHAnsi" w:hAnsiTheme="majorHAnsi" w:cs="Arial"/>
        </w:rPr>
      </w:pPr>
      <w:r w:rsidRPr="00711D97">
        <w:rPr>
          <w:rFonts w:asciiTheme="majorHAnsi" w:hAnsiTheme="majorHAnsi" w:cs="Arial"/>
        </w:rPr>
        <w:t>To give pupils the op</w:t>
      </w:r>
      <w:r w:rsidR="003D0498" w:rsidRPr="00711D97">
        <w:rPr>
          <w:rFonts w:asciiTheme="majorHAnsi" w:hAnsiTheme="majorHAnsi" w:cs="Arial"/>
        </w:rPr>
        <w:t xml:space="preserve">portunity, on a regular basis, </w:t>
      </w:r>
      <w:r w:rsidRPr="00711D97">
        <w:rPr>
          <w:rFonts w:asciiTheme="majorHAnsi" w:hAnsiTheme="majorHAnsi" w:cs="Arial"/>
        </w:rPr>
        <w:t xml:space="preserve">to </w:t>
      </w:r>
      <w:r w:rsidR="003D0498" w:rsidRPr="00711D97">
        <w:rPr>
          <w:rFonts w:asciiTheme="majorHAnsi" w:hAnsiTheme="majorHAnsi" w:cs="Arial"/>
        </w:rPr>
        <w:t>allow them</w:t>
      </w:r>
      <w:r w:rsidRPr="00711D97">
        <w:rPr>
          <w:rFonts w:asciiTheme="majorHAnsi" w:hAnsiTheme="majorHAnsi" w:cs="Arial"/>
        </w:rPr>
        <w:t xml:space="preserve"> to</w:t>
      </w:r>
      <w:r w:rsidR="003D0498" w:rsidRPr="00711D97">
        <w:rPr>
          <w:rFonts w:asciiTheme="majorHAnsi" w:hAnsiTheme="majorHAnsi" w:cs="Arial"/>
        </w:rPr>
        <w:t xml:space="preserve"> </w:t>
      </w:r>
      <w:r w:rsidRPr="00711D97">
        <w:rPr>
          <w:rFonts w:asciiTheme="majorHAnsi" w:hAnsiTheme="majorHAnsi" w:cs="Arial"/>
        </w:rPr>
        <w:t>provide feedback on their experiences of the school behaviour culture.</w:t>
      </w:r>
    </w:p>
    <w:p w14:paraId="5B657050" w14:textId="77777777" w:rsidR="00F419ED" w:rsidRPr="00711D97" w:rsidRDefault="00F419ED" w:rsidP="00F419ED">
      <w:pPr>
        <w:rPr>
          <w:rFonts w:asciiTheme="majorHAnsi" w:hAnsiTheme="majorHAnsi" w:cs="Arial"/>
        </w:rPr>
      </w:pPr>
    </w:p>
    <w:p w14:paraId="5D929FC7" w14:textId="77777777" w:rsidR="00F419ED" w:rsidRPr="00711D97" w:rsidRDefault="00F419ED" w:rsidP="00F419ED">
      <w:pPr>
        <w:pBdr>
          <w:top w:val="single" w:sz="6" w:space="1" w:color="auto"/>
          <w:left w:val="single" w:sz="6" w:space="1" w:color="auto"/>
          <w:bottom w:val="single" w:sz="6" w:space="0" w:color="auto"/>
          <w:right w:val="single" w:sz="6" w:space="1" w:color="auto"/>
        </w:pBdr>
        <w:shd w:val="pct5" w:color="auto" w:fill="auto"/>
        <w:rPr>
          <w:rFonts w:asciiTheme="majorHAnsi" w:hAnsiTheme="majorHAnsi" w:cs="Arial"/>
          <w:b/>
        </w:rPr>
      </w:pPr>
    </w:p>
    <w:p w14:paraId="5D0872A7" w14:textId="3E8F8587" w:rsidR="00F419ED" w:rsidRPr="00F8188C" w:rsidRDefault="00F419ED" w:rsidP="00F419ED">
      <w:pPr>
        <w:pBdr>
          <w:top w:val="single" w:sz="6" w:space="1" w:color="auto"/>
          <w:left w:val="single" w:sz="6" w:space="1" w:color="auto"/>
          <w:bottom w:val="single" w:sz="6" w:space="0" w:color="auto"/>
          <w:right w:val="single" w:sz="6" w:space="1" w:color="auto"/>
        </w:pBdr>
        <w:shd w:val="pct5" w:color="auto" w:fill="auto"/>
        <w:rPr>
          <w:rFonts w:asciiTheme="majorHAnsi" w:hAnsiTheme="majorHAnsi" w:cs="Arial"/>
        </w:rPr>
      </w:pPr>
      <w:r w:rsidRPr="00F8188C">
        <w:rPr>
          <w:rFonts w:asciiTheme="majorHAnsi" w:hAnsiTheme="majorHAnsi" w:cs="Arial"/>
          <w:b/>
        </w:rPr>
        <w:t>“</w:t>
      </w:r>
      <w:r w:rsidR="00192B17" w:rsidRPr="00F8188C">
        <w:rPr>
          <w:rFonts w:asciiTheme="majorHAnsi" w:hAnsiTheme="majorHAnsi" w:cs="Arial"/>
        </w:rPr>
        <w:t>Schools should consistently and fairly promote high standards of behaviour for all pupils and provide additional support where needed to ensure pupils can achieve and learn as well as possible.”</w:t>
      </w:r>
    </w:p>
    <w:p w14:paraId="282356F2" w14:textId="3873FF57" w:rsidR="00F419ED" w:rsidRPr="00711D97" w:rsidRDefault="00871389" w:rsidP="00F419ED">
      <w:pPr>
        <w:pBdr>
          <w:top w:val="single" w:sz="6" w:space="1" w:color="auto"/>
          <w:left w:val="single" w:sz="6" w:space="1" w:color="auto"/>
          <w:bottom w:val="single" w:sz="6" w:space="1" w:color="auto"/>
          <w:right w:val="single" w:sz="6" w:space="1" w:color="auto"/>
        </w:pBdr>
        <w:shd w:val="pct5" w:color="auto" w:fill="auto"/>
        <w:rPr>
          <w:rFonts w:asciiTheme="majorHAnsi" w:hAnsiTheme="majorHAnsi" w:cs="Arial"/>
        </w:rPr>
      </w:pPr>
      <w:r w:rsidRPr="00F8188C">
        <w:rPr>
          <w:rFonts w:asciiTheme="majorHAnsi" w:hAnsiTheme="majorHAnsi" w:cs="Arial"/>
        </w:rPr>
        <w:tab/>
      </w:r>
      <w:r w:rsidRPr="00F8188C">
        <w:rPr>
          <w:rFonts w:asciiTheme="majorHAnsi" w:hAnsiTheme="majorHAnsi" w:cs="Arial"/>
        </w:rPr>
        <w:tab/>
      </w:r>
      <w:r w:rsidRPr="00F8188C">
        <w:rPr>
          <w:rFonts w:asciiTheme="majorHAnsi" w:hAnsiTheme="majorHAnsi" w:cs="Arial"/>
        </w:rPr>
        <w:tab/>
      </w:r>
      <w:r w:rsidRPr="00F8188C">
        <w:rPr>
          <w:rFonts w:asciiTheme="majorHAnsi" w:hAnsiTheme="majorHAnsi" w:cs="Arial"/>
        </w:rPr>
        <w:tab/>
      </w:r>
      <w:r w:rsidRPr="00F8188C">
        <w:rPr>
          <w:rFonts w:asciiTheme="majorHAnsi" w:hAnsiTheme="majorHAnsi" w:cs="Arial"/>
        </w:rPr>
        <w:tab/>
      </w:r>
      <w:r w:rsidRPr="00F8188C">
        <w:rPr>
          <w:rFonts w:asciiTheme="majorHAnsi" w:hAnsiTheme="majorHAnsi" w:cs="Arial"/>
        </w:rPr>
        <w:tab/>
        <w:t xml:space="preserve">(Behaviour in Schools: </w:t>
      </w:r>
      <w:r w:rsidR="00192B17" w:rsidRPr="00F8188C">
        <w:rPr>
          <w:rFonts w:asciiTheme="majorHAnsi" w:hAnsiTheme="majorHAnsi" w:cs="Arial"/>
        </w:rPr>
        <w:t>February 2024</w:t>
      </w:r>
      <w:r w:rsidRPr="00F8188C">
        <w:rPr>
          <w:rFonts w:asciiTheme="majorHAnsi" w:hAnsiTheme="majorHAnsi" w:cs="Arial"/>
        </w:rPr>
        <w:t xml:space="preserve"> – DFE</w:t>
      </w:r>
      <w:r w:rsidR="00F419ED" w:rsidRPr="00F8188C">
        <w:rPr>
          <w:rFonts w:asciiTheme="majorHAnsi" w:hAnsiTheme="majorHAnsi" w:cs="Arial"/>
        </w:rPr>
        <w:t>)</w:t>
      </w:r>
    </w:p>
    <w:p w14:paraId="6ECB596E" w14:textId="77777777" w:rsidR="00F419ED" w:rsidRPr="00711D97" w:rsidRDefault="00F419ED" w:rsidP="00F419ED">
      <w:pPr>
        <w:tabs>
          <w:tab w:val="left" w:pos="3665"/>
        </w:tabs>
        <w:rPr>
          <w:rFonts w:asciiTheme="majorHAnsi" w:hAnsiTheme="majorHAnsi" w:cs="Arial"/>
        </w:rPr>
      </w:pPr>
      <w:r w:rsidRPr="00711D97">
        <w:rPr>
          <w:rFonts w:asciiTheme="majorHAnsi" w:hAnsiTheme="majorHAnsi" w:cs="Arial"/>
        </w:rPr>
        <w:tab/>
      </w:r>
    </w:p>
    <w:p w14:paraId="0A32B0CC" w14:textId="77777777" w:rsidR="00F419ED" w:rsidRPr="00711D97" w:rsidRDefault="00F419ED" w:rsidP="00F419ED">
      <w:pPr>
        <w:rPr>
          <w:rFonts w:asciiTheme="majorHAnsi" w:hAnsiTheme="majorHAnsi" w:cs="Arial"/>
        </w:rPr>
      </w:pPr>
      <w:r w:rsidRPr="00711D97">
        <w:rPr>
          <w:rFonts w:asciiTheme="majorHAnsi" w:hAnsiTheme="majorHAnsi" w:cs="Arial"/>
          <w:b/>
        </w:rPr>
        <w:t xml:space="preserve">Our purpose </w:t>
      </w:r>
      <w:proofErr w:type="gramStart"/>
      <w:r w:rsidRPr="00711D97">
        <w:rPr>
          <w:rFonts w:asciiTheme="majorHAnsi" w:hAnsiTheme="majorHAnsi" w:cs="Arial"/>
          <w:b/>
        </w:rPr>
        <w:t>is:-</w:t>
      </w:r>
      <w:proofErr w:type="gramEnd"/>
    </w:p>
    <w:p w14:paraId="55B541DF" w14:textId="77777777" w:rsidR="00F419ED" w:rsidRPr="00711D97" w:rsidRDefault="00F419ED" w:rsidP="3D09B3AD">
      <w:pPr>
        <w:numPr>
          <w:ilvl w:val="0"/>
          <w:numId w:val="7"/>
        </w:num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 xml:space="preserve">to maintain good levels </w:t>
      </w:r>
      <w:proofErr w:type="gramStart"/>
      <w:r w:rsidRPr="00711D97">
        <w:rPr>
          <w:rFonts w:asciiTheme="majorHAnsi" w:hAnsiTheme="majorHAnsi" w:cs="Arial"/>
        </w:rPr>
        <w:t>of  behaviour</w:t>
      </w:r>
      <w:proofErr w:type="gramEnd"/>
    </w:p>
    <w:p w14:paraId="25ACF7F5" w14:textId="77777777" w:rsidR="00F419ED" w:rsidRPr="00711D97" w:rsidRDefault="00F419ED" w:rsidP="3D09B3AD">
      <w:pPr>
        <w:numPr>
          <w:ilvl w:val="0"/>
          <w:numId w:val="7"/>
        </w:num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to provide a consistent approach in rewarding good behaviour</w:t>
      </w:r>
    </w:p>
    <w:p w14:paraId="77B133B7" w14:textId="450BB298" w:rsidR="00F419ED" w:rsidRPr="00711D97" w:rsidRDefault="00F419ED" w:rsidP="3D09B3AD">
      <w:pPr>
        <w:numPr>
          <w:ilvl w:val="0"/>
          <w:numId w:val="7"/>
        </w:num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to provide a consistent approa</w:t>
      </w:r>
      <w:r w:rsidR="00871389" w:rsidRPr="00711D97">
        <w:rPr>
          <w:rFonts w:asciiTheme="majorHAnsi" w:hAnsiTheme="majorHAnsi" w:cs="Arial"/>
        </w:rPr>
        <w:t>ch in responding to poor</w:t>
      </w:r>
      <w:r w:rsidRPr="00711D97">
        <w:rPr>
          <w:rFonts w:asciiTheme="majorHAnsi" w:hAnsiTheme="majorHAnsi" w:cs="Arial"/>
        </w:rPr>
        <w:t xml:space="preserve"> behaviour</w:t>
      </w:r>
    </w:p>
    <w:p w14:paraId="6419D8C8" w14:textId="575061F5" w:rsidR="00F419ED" w:rsidRPr="00711D97" w:rsidRDefault="00F419ED" w:rsidP="3D09B3AD">
      <w:pPr>
        <w:numPr>
          <w:ilvl w:val="0"/>
          <w:numId w:val="7"/>
        </w:num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to ensu</w:t>
      </w:r>
      <w:r w:rsidR="00871389" w:rsidRPr="00711D97">
        <w:rPr>
          <w:rFonts w:asciiTheme="majorHAnsi" w:hAnsiTheme="majorHAnsi" w:cs="Arial"/>
        </w:rPr>
        <w:t>re that we provide a calm, safe and supportive environment in which children can learn and thrive.</w:t>
      </w:r>
      <w:r w:rsidRPr="00711D97">
        <w:br/>
      </w:r>
    </w:p>
    <w:p w14:paraId="4E9E60AC" w14:textId="3686DAE1" w:rsidR="00F419ED" w:rsidRPr="00711D97" w:rsidRDefault="00F419ED" w:rsidP="00F419ED">
      <w:pPr>
        <w:rPr>
          <w:rFonts w:asciiTheme="majorHAnsi" w:hAnsiTheme="majorHAnsi" w:cs="Arial"/>
          <w:b/>
          <w:u w:val="single"/>
        </w:rPr>
      </w:pPr>
      <w:r w:rsidRPr="00711D97">
        <w:rPr>
          <w:rFonts w:asciiTheme="majorHAnsi" w:hAnsiTheme="majorHAnsi" w:cs="Arial"/>
          <w:b/>
          <w:u w:val="single"/>
        </w:rPr>
        <w:t xml:space="preserve">The Teacher’s </w:t>
      </w:r>
      <w:r w:rsidR="00D54378" w:rsidRPr="00711D97">
        <w:rPr>
          <w:rFonts w:asciiTheme="majorHAnsi" w:hAnsiTheme="majorHAnsi" w:cs="Arial"/>
          <w:b/>
          <w:u w:val="single"/>
        </w:rPr>
        <w:t>and P.</w:t>
      </w:r>
      <w:proofErr w:type="gramStart"/>
      <w:r w:rsidR="00D54378" w:rsidRPr="00711D97">
        <w:rPr>
          <w:rFonts w:asciiTheme="majorHAnsi" w:hAnsiTheme="majorHAnsi" w:cs="Arial"/>
          <w:b/>
          <w:u w:val="single"/>
        </w:rPr>
        <w:t>E.G’s</w:t>
      </w:r>
      <w:proofErr w:type="gramEnd"/>
      <w:r w:rsidR="00D54378" w:rsidRPr="00711D97">
        <w:rPr>
          <w:rFonts w:asciiTheme="majorHAnsi" w:hAnsiTheme="majorHAnsi" w:cs="Arial"/>
          <w:b/>
          <w:u w:val="single"/>
        </w:rPr>
        <w:t xml:space="preserve"> </w:t>
      </w:r>
      <w:r w:rsidRPr="00711D97">
        <w:rPr>
          <w:rFonts w:asciiTheme="majorHAnsi" w:hAnsiTheme="majorHAnsi" w:cs="Arial"/>
          <w:b/>
          <w:u w:val="single"/>
        </w:rPr>
        <w:t>Role</w:t>
      </w:r>
    </w:p>
    <w:p w14:paraId="2CEF9588" w14:textId="4FA32175" w:rsidR="00F419ED" w:rsidRPr="00711D97" w:rsidRDefault="00F419ED" w:rsidP="00F419ED">
      <w:pPr>
        <w:rPr>
          <w:rFonts w:asciiTheme="majorHAnsi" w:hAnsiTheme="majorHAnsi" w:cs="Arial"/>
        </w:rPr>
      </w:pPr>
      <w:r w:rsidRPr="00711D97">
        <w:rPr>
          <w:rFonts w:asciiTheme="majorHAnsi" w:hAnsiTheme="majorHAnsi" w:cs="Arial"/>
        </w:rPr>
        <w:t xml:space="preserve">Teachers </w:t>
      </w:r>
      <w:r w:rsidR="00D54378" w:rsidRPr="00711D97">
        <w:rPr>
          <w:rFonts w:asciiTheme="majorHAnsi" w:hAnsiTheme="majorHAnsi" w:cs="Arial"/>
        </w:rPr>
        <w:t xml:space="preserve">and P.E.G.s </w:t>
      </w:r>
      <w:r w:rsidRPr="00711D97">
        <w:rPr>
          <w:rFonts w:asciiTheme="majorHAnsi" w:hAnsiTheme="majorHAnsi" w:cs="Arial"/>
        </w:rPr>
        <w:t>need to establish consistent levels of acceptable behaviour with the support of staff, parents, governors and the Senior Leadership Team (SLT).  Positive expectations, praise and reward are the key to successful classroom management.  Pupils need to know how to make good choices.  They need to receive consistent positive encouragement as means of motivation.  They need to be taught to manage their own behaviour.</w:t>
      </w:r>
    </w:p>
    <w:p w14:paraId="7E483D39" w14:textId="77777777" w:rsidR="00F419ED" w:rsidRPr="00711D97" w:rsidRDefault="00F419ED" w:rsidP="00F419ED">
      <w:pPr>
        <w:rPr>
          <w:rFonts w:asciiTheme="majorHAnsi" w:hAnsiTheme="majorHAnsi" w:cs="Arial"/>
        </w:rPr>
      </w:pPr>
    </w:p>
    <w:p w14:paraId="3461A41A" w14:textId="4CDCA072" w:rsidR="00F419ED" w:rsidRPr="00711D97" w:rsidRDefault="00F419ED" w:rsidP="00F419ED">
      <w:pPr>
        <w:rPr>
          <w:rFonts w:asciiTheme="majorHAnsi" w:hAnsiTheme="majorHAnsi" w:cs="Arial"/>
        </w:rPr>
      </w:pPr>
      <w:r w:rsidRPr="00711D97">
        <w:rPr>
          <w:rFonts w:asciiTheme="majorHAnsi" w:hAnsiTheme="majorHAnsi" w:cs="Arial"/>
        </w:rPr>
        <w:t xml:space="preserve">Teachers </w:t>
      </w:r>
      <w:r w:rsidR="00553528" w:rsidRPr="00711D97">
        <w:rPr>
          <w:rFonts w:asciiTheme="majorHAnsi" w:hAnsiTheme="majorHAnsi" w:cs="Arial"/>
        </w:rPr>
        <w:t xml:space="preserve">and P.E.G.s </w:t>
      </w:r>
      <w:r w:rsidRPr="00711D97">
        <w:rPr>
          <w:rFonts w:asciiTheme="majorHAnsi" w:hAnsiTheme="majorHAnsi" w:cs="Arial"/>
        </w:rPr>
        <w:t>need to recognise that effective conditions for learning: (planning, pitch, pace, participation etc) will impact positively on general classroom behaviour.</w:t>
      </w:r>
    </w:p>
    <w:p w14:paraId="20E13E9B" w14:textId="77777777" w:rsidR="00F419ED" w:rsidRPr="00711D97" w:rsidRDefault="00F419ED" w:rsidP="00F419ED">
      <w:pPr>
        <w:rPr>
          <w:rFonts w:asciiTheme="majorHAnsi" w:hAnsiTheme="majorHAnsi" w:cs="Arial"/>
        </w:rPr>
      </w:pPr>
    </w:p>
    <w:p w14:paraId="7C2B8CE2" w14:textId="77777777" w:rsidR="00F419ED" w:rsidRPr="00711D97" w:rsidRDefault="00F419ED" w:rsidP="00F419ED">
      <w:pPr>
        <w:ind w:left="709" w:hanging="709"/>
        <w:rPr>
          <w:rFonts w:asciiTheme="majorHAnsi" w:hAnsiTheme="majorHAnsi" w:cs="Arial"/>
        </w:rPr>
      </w:pPr>
    </w:p>
    <w:p w14:paraId="2DC8AC5E" w14:textId="77777777" w:rsidR="00F419ED" w:rsidRPr="00711D97" w:rsidRDefault="00F419ED" w:rsidP="00F419ED">
      <w:pPr>
        <w:rPr>
          <w:rFonts w:asciiTheme="majorHAnsi" w:hAnsiTheme="majorHAnsi" w:cs="Arial"/>
          <w:b/>
          <w:u w:val="single"/>
        </w:rPr>
      </w:pPr>
      <w:r w:rsidRPr="00711D97">
        <w:rPr>
          <w:rFonts w:asciiTheme="majorHAnsi" w:hAnsiTheme="majorHAnsi" w:cs="Arial"/>
          <w:b/>
          <w:u w:val="single"/>
        </w:rPr>
        <w:t>Rules</w:t>
      </w:r>
    </w:p>
    <w:p w14:paraId="06896C24" w14:textId="77777777" w:rsidR="00F419ED" w:rsidRPr="00711D97" w:rsidRDefault="00F419ED" w:rsidP="00F419ED">
      <w:pPr>
        <w:rPr>
          <w:rFonts w:asciiTheme="majorHAnsi" w:hAnsiTheme="majorHAnsi" w:cs="Arial"/>
          <w:u w:val="single"/>
        </w:rPr>
      </w:pPr>
    </w:p>
    <w:p w14:paraId="61065A52" w14:textId="77777777" w:rsidR="00F419ED" w:rsidRPr="00711D97" w:rsidRDefault="00F419ED" w:rsidP="00F419ED">
      <w:pPr>
        <w:rPr>
          <w:rFonts w:asciiTheme="majorHAnsi" w:hAnsiTheme="majorHAnsi" w:cs="Arial"/>
        </w:rPr>
      </w:pPr>
      <w:r w:rsidRPr="00711D97">
        <w:rPr>
          <w:rFonts w:asciiTheme="majorHAnsi" w:hAnsiTheme="majorHAnsi" w:cs="Arial"/>
        </w:rPr>
        <w:t>School rules are kept to an essential minimum and are included in our home/school agreement.  They have been developed to be meaningful to children.  They are all designed to develop courtesy, good manners and mutual respect.  They are to protect children from injury, to care for equipment and to maintain a hygienic, healthy environment.</w:t>
      </w:r>
    </w:p>
    <w:p w14:paraId="0459F1FE" w14:textId="3E89E6EF" w:rsidR="00F419ED" w:rsidRPr="00711D97" w:rsidRDefault="00F419ED" w:rsidP="00F419ED">
      <w:pPr>
        <w:rPr>
          <w:rFonts w:asciiTheme="majorHAnsi" w:hAnsiTheme="majorHAnsi" w:cs="Arial"/>
        </w:rPr>
      </w:pPr>
    </w:p>
    <w:p w14:paraId="09A5400B" w14:textId="3589AAFE"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Arial"/>
        </w:rPr>
        <w:t>If damage or loss is caused to school property through repeated carelessness or vandalism, parents</w:t>
      </w:r>
      <w:r w:rsidR="008A56E1" w:rsidRPr="00711D97">
        <w:rPr>
          <w:rFonts w:asciiTheme="majorHAnsi" w:hAnsiTheme="majorHAnsi" w:cs="Arial"/>
        </w:rPr>
        <w:t>/carers</w:t>
      </w:r>
      <w:r w:rsidRPr="00711D97">
        <w:rPr>
          <w:rFonts w:asciiTheme="majorHAnsi" w:hAnsiTheme="majorHAnsi" w:cs="Arial"/>
        </w:rPr>
        <w:t xml:space="preserve"> will be asked to ensure that their child repays a reasonable proportion of the </w:t>
      </w:r>
      <w:r w:rsidRPr="00711D97">
        <w:rPr>
          <w:rFonts w:asciiTheme="majorHAnsi" w:hAnsiTheme="majorHAnsi" w:cs="Arial"/>
        </w:rPr>
        <w:lastRenderedPageBreak/>
        <w:t xml:space="preserve">cost from pocket money.  Any </w:t>
      </w:r>
      <w:proofErr w:type="gramStart"/>
      <w:r w:rsidRPr="00711D97">
        <w:rPr>
          <w:rFonts w:asciiTheme="majorHAnsi" w:hAnsiTheme="majorHAnsi" w:cs="Arial"/>
        </w:rPr>
        <w:t>action</w:t>
      </w:r>
      <w:proofErr w:type="gramEnd"/>
      <w:r w:rsidRPr="00711D97">
        <w:rPr>
          <w:rFonts w:asciiTheme="majorHAnsi" w:hAnsiTheme="majorHAnsi" w:cs="Arial"/>
        </w:rPr>
        <w:t xml:space="preserve"> however, will be with understanding and in keeping wi</w:t>
      </w:r>
      <w:r w:rsidR="008A56E1" w:rsidRPr="00711D97">
        <w:rPr>
          <w:rFonts w:asciiTheme="majorHAnsi" w:hAnsiTheme="majorHAnsi" w:cs="Arial"/>
        </w:rPr>
        <w:t>th that of a responsible parent/carer.</w:t>
      </w:r>
    </w:p>
    <w:p w14:paraId="2396A443" w14:textId="77777777" w:rsidR="00F419ED" w:rsidRPr="00711D97" w:rsidRDefault="00F419ED" w:rsidP="00F419ED">
      <w:pPr>
        <w:rPr>
          <w:rFonts w:asciiTheme="majorHAnsi" w:hAnsiTheme="majorHAnsi" w:cs="Comic Sans MS"/>
        </w:rPr>
      </w:pPr>
    </w:p>
    <w:p w14:paraId="011C3208" w14:textId="58C1DBFC" w:rsidR="007D4E9A" w:rsidRPr="00711D97" w:rsidRDefault="007D4E9A" w:rsidP="007D4E9A">
      <w:pPr>
        <w:rPr>
          <w:rFonts w:asciiTheme="majorHAnsi" w:hAnsiTheme="majorHAnsi" w:cs="Arial"/>
          <w:b/>
          <w:u w:val="single"/>
        </w:rPr>
      </w:pPr>
      <w:r w:rsidRPr="00711D97">
        <w:t xml:space="preserve"> </w:t>
      </w:r>
      <w:r w:rsidRPr="00711D97">
        <w:rPr>
          <w:rFonts w:asciiTheme="majorHAnsi" w:hAnsiTheme="majorHAnsi" w:cs="Arial"/>
          <w:b/>
          <w:u w:val="single"/>
        </w:rPr>
        <w:t>Children with specific needs</w:t>
      </w:r>
    </w:p>
    <w:p w14:paraId="31B808E4" w14:textId="77777777" w:rsidR="007D4E9A" w:rsidRPr="00711D97" w:rsidRDefault="007D4E9A" w:rsidP="007D4E9A">
      <w:pPr>
        <w:rPr>
          <w:rFonts w:asciiTheme="majorHAnsi" w:hAnsiTheme="majorHAnsi" w:cs="Arial"/>
          <w:b/>
          <w:u w:val="single"/>
        </w:rPr>
      </w:pPr>
    </w:p>
    <w:p w14:paraId="7C39DE34" w14:textId="2B049297" w:rsidR="007D4E9A" w:rsidRPr="00711D97" w:rsidRDefault="007D4E9A" w:rsidP="007D4E9A">
      <w:pPr>
        <w:rPr>
          <w:rFonts w:asciiTheme="majorHAnsi" w:hAnsiTheme="majorHAnsi" w:cs="Arial"/>
          <w:b/>
          <w:u w:val="single"/>
        </w:rPr>
      </w:pPr>
      <w:r w:rsidRPr="00711D97">
        <w:rPr>
          <w:rFonts w:asciiTheme="majorHAnsi" w:hAnsiTheme="majorHAnsi" w:cs="Arial"/>
        </w:rPr>
        <w:t xml:space="preserve">The school acknowledges that a small minority of children for whatever reason lack the resources to make the correct choices available to them </w:t>
      </w:r>
      <w:proofErr w:type="gramStart"/>
      <w:r w:rsidRPr="00711D97">
        <w:rPr>
          <w:rFonts w:asciiTheme="majorHAnsi" w:hAnsiTheme="majorHAnsi" w:cs="Arial"/>
        </w:rPr>
        <w:t>in order to</w:t>
      </w:r>
      <w:proofErr w:type="gramEnd"/>
      <w:r w:rsidRPr="00711D97">
        <w:rPr>
          <w:rFonts w:asciiTheme="majorHAnsi" w:hAnsiTheme="majorHAnsi" w:cs="Arial"/>
        </w:rPr>
        <w:t xml:space="preserve"> control their own behaviour. This may be especially true of children with or being assessed for specific specialist support which may be recorded as part of an Education Health Care Plan. For these children</w:t>
      </w:r>
      <w:r w:rsidRPr="00711D97">
        <w:rPr>
          <w:rFonts w:asciiTheme="majorHAnsi" w:hAnsiTheme="majorHAnsi" w:cs="Arial"/>
          <w:b/>
          <w:u w:val="single"/>
        </w:rPr>
        <w:t xml:space="preserve"> </w:t>
      </w:r>
      <w:r w:rsidRPr="00711D97">
        <w:rPr>
          <w:rFonts w:asciiTheme="majorHAnsi" w:hAnsiTheme="majorHAnsi" w:cs="Arial"/>
        </w:rPr>
        <w:t>neither the</w:t>
      </w:r>
      <w:r w:rsidRPr="00711D97">
        <w:rPr>
          <w:rFonts w:asciiTheme="majorHAnsi" w:hAnsiTheme="majorHAnsi" w:cs="Arial"/>
          <w:b/>
          <w:u w:val="single"/>
        </w:rPr>
        <w:t xml:space="preserve"> </w:t>
      </w:r>
      <w:r w:rsidRPr="00711D97">
        <w:rPr>
          <w:rFonts w:asciiTheme="majorHAnsi" w:hAnsiTheme="majorHAnsi" w:cs="Arial"/>
        </w:rPr>
        <w:t>normal rewards or sanctions procedures may be sufficient to support them or protect other children from their actions. Therefore, reasonable adjustments will be made especially for children with SEND</w:t>
      </w:r>
      <w:r w:rsidR="008A56E1" w:rsidRPr="00711D97">
        <w:rPr>
          <w:rFonts w:asciiTheme="majorHAnsi" w:hAnsiTheme="majorHAnsi" w:cs="Arial"/>
        </w:rPr>
        <w:t xml:space="preserve"> and other children who require support with behaviour but who may not have identified special educational needs or disabilities.</w:t>
      </w:r>
    </w:p>
    <w:p w14:paraId="530E7241" w14:textId="77777777" w:rsidR="007D4E9A" w:rsidRDefault="007D4E9A" w:rsidP="007D4E9A">
      <w:pPr>
        <w:rPr>
          <w:rFonts w:asciiTheme="majorHAnsi" w:hAnsiTheme="majorHAnsi" w:cs="Arial"/>
          <w:b/>
          <w:u w:val="single"/>
        </w:rPr>
      </w:pPr>
    </w:p>
    <w:p w14:paraId="040621E3"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A school’s culture should consistently promote high standards of behaviour and provide </w:t>
      </w:r>
    </w:p>
    <w:p w14:paraId="7A4EB324"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the necessary support to ensure all pupils can achieve and thrive both in and out of the </w:t>
      </w:r>
    </w:p>
    <w:p w14:paraId="383B5654"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classroom. Schools should consider how a whole-school approach meets the needs of all </w:t>
      </w:r>
    </w:p>
    <w:p w14:paraId="576B9DDF"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pupils in the school, including pupils with SEND, so that everyone can feel they belong in </w:t>
      </w:r>
    </w:p>
    <w:p w14:paraId="5694472E"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the school community and high expectations are maintained for all pupils. Schools with </w:t>
      </w:r>
    </w:p>
    <w:p w14:paraId="117BA161"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good behaviour cultures will create calm environments which will benefit pupils with </w:t>
      </w:r>
    </w:p>
    <w:p w14:paraId="4EEACEC5" w14:textId="77777777" w:rsidR="00192B17" w:rsidRPr="00F8188C" w:rsidRDefault="00192B17" w:rsidP="00192B17">
      <w:pPr>
        <w:rPr>
          <w:rFonts w:asciiTheme="majorHAnsi" w:hAnsiTheme="majorHAnsi" w:cs="Arial"/>
          <w:bCs/>
        </w:rPr>
      </w:pPr>
      <w:r w:rsidRPr="00F8188C">
        <w:rPr>
          <w:rFonts w:asciiTheme="majorHAnsi" w:hAnsiTheme="majorHAnsi" w:cs="Arial"/>
          <w:bCs/>
        </w:rPr>
        <w:t>SEND, enabling them to learn.</w:t>
      </w:r>
    </w:p>
    <w:p w14:paraId="210B2ED0"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Some behaviours are more likely be associated with </w:t>
      </w:r>
      <w:proofErr w:type="gramStart"/>
      <w:r w:rsidRPr="00F8188C">
        <w:rPr>
          <w:rFonts w:asciiTheme="majorHAnsi" w:hAnsiTheme="majorHAnsi" w:cs="Arial"/>
          <w:bCs/>
        </w:rPr>
        <w:t>particular types</w:t>
      </w:r>
      <w:proofErr w:type="gramEnd"/>
      <w:r w:rsidRPr="00F8188C">
        <w:rPr>
          <w:rFonts w:asciiTheme="majorHAnsi" w:hAnsiTheme="majorHAnsi" w:cs="Arial"/>
          <w:bCs/>
        </w:rPr>
        <w:t xml:space="preserve"> of SEND, such as a </w:t>
      </w:r>
    </w:p>
    <w:p w14:paraId="450FB3D5"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pupil with speech, language and communication needs who may not understand a verbal </w:t>
      </w:r>
    </w:p>
    <w:p w14:paraId="0672DD28" w14:textId="77777777" w:rsidR="00192B17" w:rsidRPr="00F8188C" w:rsidRDefault="00192B17" w:rsidP="00192B17">
      <w:pPr>
        <w:rPr>
          <w:rFonts w:asciiTheme="majorHAnsi" w:hAnsiTheme="majorHAnsi" w:cs="Arial"/>
          <w:bCs/>
        </w:rPr>
      </w:pPr>
      <w:r w:rsidRPr="00F8188C">
        <w:rPr>
          <w:rFonts w:asciiTheme="majorHAnsi" w:hAnsiTheme="majorHAnsi" w:cs="Arial"/>
          <w:bCs/>
        </w:rPr>
        <w:t>instruction. Behaviour will often need to be considered in relation to a pupil’s SEND,</w:t>
      </w:r>
    </w:p>
    <w:p w14:paraId="7F9AF4C9"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although it does not follow that every incident of misbehaviour will be connected to </w:t>
      </w:r>
      <w:proofErr w:type="gramStart"/>
      <w:r w:rsidRPr="00F8188C">
        <w:rPr>
          <w:rFonts w:asciiTheme="majorHAnsi" w:hAnsiTheme="majorHAnsi" w:cs="Arial"/>
          <w:bCs/>
        </w:rPr>
        <w:t>their</w:t>
      </w:r>
      <w:proofErr w:type="gramEnd"/>
      <w:r w:rsidRPr="00F8188C">
        <w:rPr>
          <w:rFonts w:asciiTheme="majorHAnsi" w:hAnsiTheme="majorHAnsi" w:cs="Arial"/>
          <w:bCs/>
        </w:rPr>
        <w:t xml:space="preserve"> </w:t>
      </w:r>
    </w:p>
    <w:p w14:paraId="76ADB821"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SEND. </w:t>
      </w:r>
    </w:p>
    <w:p w14:paraId="017DC699" w14:textId="40F3A844" w:rsidR="00192B17" w:rsidRPr="00F8188C" w:rsidRDefault="00192B17" w:rsidP="00192B17">
      <w:pPr>
        <w:rPr>
          <w:rFonts w:asciiTheme="majorHAnsi" w:hAnsiTheme="majorHAnsi" w:cs="Arial"/>
          <w:bCs/>
        </w:rPr>
      </w:pPr>
    </w:p>
    <w:p w14:paraId="513891C1"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Schools need to manage pupil behaviour effectively, </w:t>
      </w:r>
      <w:proofErr w:type="gramStart"/>
      <w:r w:rsidRPr="00F8188C">
        <w:rPr>
          <w:rFonts w:asciiTheme="majorHAnsi" w:hAnsiTheme="majorHAnsi" w:cs="Arial"/>
          <w:bCs/>
        </w:rPr>
        <w:t>whether or not</w:t>
      </w:r>
      <w:proofErr w:type="gramEnd"/>
      <w:r w:rsidRPr="00F8188C">
        <w:rPr>
          <w:rFonts w:asciiTheme="majorHAnsi" w:hAnsiTheme="majorHAnsi" w:cs="Arial"/>
          <w:bCs/>
        </w:rPr>
        <w:t xml:space="preserve"> the pupil has </w:t>
      </w:r>
    </w:p>
    <w:p w14:paraId="023C7F78" w14:textId="77777777" w:rsidR="00192B17" w:rsidRPr="00F8188C" w:rsidRDefault="00192B17" w:rsidP="00192B17">
      <w:pPr>
        <w:rPr>
          <w:rFonts w:asciiTheme="majorHAnsi" w:hAnsiTheme="majorHAnsi" w:cs="Arial"/>
          <w:bCs/>
        </w:rPr>
      </w:pPr>
      <w:r w:rsidRPr="00F8188C">
        <w:rPr>
          <w:rFonts w:asciiTheme="majorHAnsi" w:hAnsiTheme="majorHAnsi" w:cs="Arial"/>
          <w:bCs/>
        </w:rPr>
        <w:t>underlying needs. When a pupil is identified as having SEND, the graduated approach</w:t>
      </w:r>
    </w:p>
    <w:p w14:paraId="65F2E22D" w14:textId="77777777" w:rsidR="00192B17" w:rsidRPr="00F8188C" w:rsidRDefault="00192B17" w:rsidP="00192B17">
      <w:pPr>
        <w:rPr>
          <w:rFonts w:asciiTheme="majorHAnsi" w:hAnsiTheme="majorHAnsi" w:cs="Arial"/>
          <w:bCs/>
        </w:rPr>
      </w:pPr>
      <w:r w:rsidRPr="00F8188C">
        <w:rPr>
          <w:rFonts w:asciiTheme="majorHAnsi" w:hAnsiTheme="majorHAnsi" w:cs="Arial"/>
          <w:bCs/>
        </w:rPr>
        <w:t xml:space="preserve">should be used to assess, plan, deliver and then review the impact of the support being </w:t>
      </w:r>
    </w:p>
    <w:p w14:paraId="301F28D9" w14:textId="5E8B026E" w:rsidR="00192B17" w:rsidRDefault="00192B17" w:rsidP="00192B17">
      <w:pPr>
        <w:rPr>
          <w:rFonts w:asciiTheme="majorHAnsi" w:hAnsiTheme="majorHAnsi" w:cs="Arial"/>
          <w:bCs/>
        </w:rPr>
      </w:pPr>
      <w:r w:rsidRPr="00F8188C">
        <w:rPr>
          <w:rFonts w:asciiTheme="majorHAnsi" w:hAnsiTheme="majorHAnsi" w:cs="Arial"/>
          <w:bCs/>
        </w:rPr>
        <w:t>provided</w:t>
      </w:r>
      <w:r w:rsidR="00F8188C" w:rsidRPr="00F8188C">
        <w:rPr>
          <w:rFonts w:asciiTheme="majorHAnsi" w:hAnsiTheme="majorHAnsi" w:cs="Arial"/>
          <w:bCs/>
        </w:rPr>
        <w:t>.</w:t>
      </w:r>
    </w:p>
    <w:p w14:paraId="4D6939D8" w14:textId="77777777" w:rsidR="00192B17" w:rsidRPr="00192B17" w:rsidRDefault="00192B17" w:rsidP="00192B17">
      <w:pPr>
        <w:rPr>
          <w:rFonts w:asciiTheme="majorHAnsi" w:hAnsiTheme="majorHAnsi" w:cs="Arial"/>
          <w:bCs/>
        </w:rPr>
      </w:pPr>
    </w:p>
    <w:p w14:paraId="65287601" w14:textId="5F6A252D" w:rsidR="00F419ED" w:rsidRPr="00711D97" w:rsidRDefault="007D4E9A" w:rsidP="007D4E9A">
      <w:pPr>
        <w:rPr>
          <w:rFonts w:asciiTheme="majorHAnsi" w:hAnsiTheme="majorHAnsi" w:cs="Arial"/>
        </w:rPr>
      </w:pPr>
      <w:r w:rsidRPr="00711D97">
        <w:rPr>
          <w:rFonts w:asciiTheme="majorHAnsi" w:hAnsiTheme="majorHAnsi" w:cs="Arial"/>
        </w:rPr>
        <w:t xml:space="preserve">Individual Behaviour Plans (IBP) will be developed for pupils who need a personalised approach to behaviour development and management. The need for an IBP will be identified by </w:t>
      </w:r>
      <w:r w:rsidR="0084397E" w:rsidRPr="00711D97">
        <w:rPr>
          <w:rFonts w:asciiTheme="majorHAnsi" w:hAnsiTheme="majorHAnsi" w:cs="Arial"/>
        </w:rPr>
        <w:t xml:space="preserve">the SLT, </w:t>
      </w:r>
      <w:r w:rsidRPr="00711D97">
        <w:rPr>
          <w:rFonts w:asciiTheme="majorHAnsi" w:hAnsiTheme="majorHAnsi" w:cs="Arial"/>
        </w:rPr>
        <w:t>teachers and parents working in partnership to identify specific needs and solutions. Analysis of the sanction system may also identify the need of a personalised intervention for key children.</w:t>
      </w:r>
    </w:p>
    <w:p w14:paraId="5C43F222" w14:textId="77777777" w:rsidR="00F419ED" w:rsidRPr="00711D97" w:rsidRDefault="00F419ED" w:rsidP="00F419ED">
      <w:pPr>
        <w:rPr>
          <w:rFonts w:asciiTheme="majorHAnsi" w:hAnsiTheme="majorHAnsi" w:cs="Arial"/>
        </w:rPr>
      </w:pPr>
    </w:p>
    <w:p w14:paraId="35ACE02A" w14:textId="117D94C5" w:rsidR="00F419ED" w:rsidRPr="00711D97" w:rsidRDefault="00F419ED" w:rsidP="00F419ED">
      <w:pPr>
        <w:rPr>
          <w:rFonts w:asciiTheme="majorHAnsi" w:hAnsiTheme="majorHAnsi" w:cs="Arial"/>
        </w:rPr>
      </w:pPr>
      <w:r w:rsidRPr="00711D97">
        <w:rPr>
          <w:rFonts w:asciiTheme="majorHAnsi" w:hAnsiTheme="majorHAnsi" w:cs="Arial"/>
        </w:rPr>
        <w:t>The school recognises the legal duty of care in the Equality Act 2010 in respect of safeguardin</w:t>
      </w:r>
      <w:r w:rsidR="00553528" w:rsidRPr="00711D97">
        <w:rPr>
          <w:rFonts w:asciiTheme="majorHAnsi" w:hAnsiTheme="majorHAnsi" w:cs="Arial"/>
        </w:rPr>
        <w:t>g and in respect of pupils with</w:t>
      </w:r>
      <w:r w:rsidRPr="00711D97">
        <w:rPr>
          <w:rFonts w:asciiTheme="majorHAnsi" w:hAnsiTheme="majorHAnsi" w:cs="Arial"/>
        </w:rPr>
        <w:t xml:space="preserve"> </w:t>
      </w:r>
      <w:r w:rsidR="00553528" w:rsidRPr="00711D97">
        <w:rPr>
          <w:rFonts w:asciiTheme="majorHAnsi" w:hAnsiTheme="majorHAnsi" w:cs="Arial"/>
        </w:rPr>
        <w:t>protected characteristics: disability (SEND), race, gender, religion or</w:t>
      </w:r>
      <w:r w:rsidR="004C5930" w:rsidRPr="00711D97">
        <w:rPr>
          <w:rFonts w:asciiTheme="majorHAnsi" w:hAnsiTheme="majorHAnsi" w:cs="Arial"/>
        </w:rPr>
        <w:t xml:space="preserve"> belief, gender reassignment and sexual orientation</w:t>
      </w:r>
      <w:r w:rsidR="00553528" w:rsidRPr="00711D97">
        <w:rPr>
          <w:rFonts w:asciiTheme="majorHAnsi" w:hAnsiTheme="majorHAnsi" w:cs="Arial"/>
        </w:rPr>
        <w:t xml:space="preserve">. </w:t>
      </w:r>
      <w:r w:rsidRPr="00711D97">
        <w:rPr>
          <w:rFonts w:asciiTheme="majorHAnsi" w:hAnsiTheme="majorHAnsi" w:cs="Arial"/>
        </w:rPr>
        <w:t xml:space="preserve">For some pupils their behaviour difficulties </w:t>
      </w:r>
      <w:r w:rsidRPr="00711D97">
        <w:rPr>
          <w:rFonts w:asciiTheme="majorHAnsi" w:hAnsiTheme="majorHAnsi" w:cs="Arial"/>
        </w:rPr>
        <w:lastRenderedPageBreak/>
        <w:t>may be so severe and complex that they may require a more sensitive and differentiated approach through the development of an Education Health Care Plan. This will be determined be the SENCO and through Educational Psychologist advice. (See the Special Educational Needs and Disability Policy for more details).</w:t>
      </w:r>
    </w:p>
    <w:p w14:paraId="44206E9E" w14:textId="77777777" w:rsidR="00F419ED" w:rsidRPr="00711D97" w:rsidRDefault="00F419ED" w:rsidP="00F419ED">
      <w:pPr>
        <w:rPr>
          <w:rFonts w:asciiTheme="majorHAnsi" w:hAnsiTheme="majorHAnsi" w:cs="Arial"/>
        </w:rPr>
      </w:pPr>
    </w:p>
    <w:p w14:paraId="2B40888E" w14:textId="77777777" w:rsidR="00F419ED" w:rsidRPr="00711D97" w:rsidRDefault="00F419ED" w:rsidP="00F419ED">
      <w:pPr>
        <w:rPr>
          <w:rFonts w:asciiTheme="majorHAnsi" w:hAnsiTheme="majorHAnsi" w:cs="Arial"/>
        </w:rPr>
      </w:pPr>
      <w:r w:rsidRPr="00711D97">
        <w:rPr>
          <w:rFonts w:asciiTheme="majorHAnsi" w:hAnsiTheme="majorHAnsi" w:cs="Arial"/>
        </w:rPr>
        <w:t>We also recognise that specialist behaviour intervention is required for some situations and for pupils who continue to exhibit inappropriate behaviour despite our efforts to help them. These will be referred to the Special Education Needs Co-ordinator (SENCO) for further investigation. In some cases, the advice of an Educational Psychologist will be sought.</w:t>
      </w:r>
    </w:p>
    <w:p w14:paraId="65C36B4D" w14:textId="77777777" w:rsidR="00F419ED" w:rsidRPr="00711D97" w:rsidRDefault="00F419ED" w:rsidP="00F419ED">
      <w:pPr>
        <w:rPr>
          <w:rFonts w:asciiTheme="majorHAnsi" w:hAnsiTheme="majorHAnsi" w:cs="Arial"/>
        </w:rPr>
      </w:pPr>
    </w:p>
    <w:p w14:paraId="1791A469" w14:textId="77777777" w:rsidR="00F419ED" w:rsidRPr="00711D97" w:rsidRDefault="00F419ED" w:rsidP="00F419ED">
      <w:pPr>
        <w:rPr>
          <w:rFonts w:asciiTheme="majorHAnsi" w:hAnsiTheme="majorHAnsi" w:cs="Arial"/>
          <w:b/>
          <w:u w:val="single"/>
        </w:rPr>
      </w:pPr>
    </w:p>
    <w:p w14:paraId="495D2137" w14:textId="77777777" w:rsidR="00F419ED" w:rsidRPr="00711D97" w:rsidRDefault="00F419ED" w:rsidP="00F419ED">
      <w:pPr>
        <w:rPr>
          <w:rFonts w:asciiTheme="majorHAnsi" w:hAnsiTheme="majorHAnsi" w:cs="Arial"/>
          <w:b/>
          <w:u w:val="single"/>
        </w:rPr>
      </w:pPr>
      <w:r w:rsidRPr="00711D97">
        <w:rPr>
          <w:rFonts w:asciiTheme="majorHAnsi" w:hAnsiTheme="majorHAnsi" w:cs="Arial"/>
          <w:b/>
          <w:u w:val="single"/>
        </w:rPr>
        <w:t>Behaviour for learning</w:t>
      </w:r>
    </w:p>
    <w:p w14:paraId="14D0295A" w14:textId="77777777" w:rsidR="00F419ED" w:rsidRPr="00711D97" w:rsidRDefault="00F419ED" w:rsidP="00F419ED">
      <w:pPr>
        <w:rPr>
          <w:rFonts w:asciiTheme="majorHAnsi" w:hAnsiTheme="majorHAnsi" w:cs="Arial"/>
          <w:b/>
          <w:u w:val="single"/>
        </w:rPr>
      </w:pPr>
    </w:p>
    <w:p w14:paraId="10CF2A87" w14:textId="77777777" w:rsidR="00F419ED" w:rsidRPr="00711D97" w:rsidRDefault="00F419ED" w:rsidP="00F419ED">
      <w:pPr>
        <w:rPr>
          <w:rFonts w:asciiTheme="majorHAnsi" w:hAnsiTheme="majorHAnsi" w:cs="Arial"/>
        </w:rPr>
      </w:pPr>
      <w:r w:rsidRPr="00711D97">
        <w:rPr>
          <w:rFonts w:asciiTheme="majorHAnsi" w:hAnsiTheme="majorHAnsi" w:cs="Arial"/>
        </w:rPr>
        <w:t>Rather than focusing on unwanted behaviours, at Liskeard Hillfort Primary School we believe in creating a positive ‘can do’ environment to help pupils understand the behaviour skills they need for learning –what the teacher wants them to do and why this will help them to learn.  We believe putting a value on positive behaviours enables and maximises learning.</w:t>
      </w:r>
    </w:p>
    <w:p w14:paraId="769F45CC" w14:textId="77777777" w:rsidR="00F419ED" w:rsidRPr="00711D97" w:rsidRDefault="00F419ED" w:rsidP="00F419ED">
      <w:pPr>
        <w:rPr>
          <w:rFonts w:asciiTheme="majorHAnsi" w:hAnsiTheme="majorHAnsi" w:cs="Arial"/>
        </w:rPr>
      </w:pPr>
    </w:p>
    <w:p w14:paraId="57458B42" w14:textId="77777777" w:rsidR="00F419ED" w:rsidRPr="00711D97" w:rsidRDefault="00F419ED" w:rsidP="00F419ED">
      <w:pPr>
        <w:rPr>
          <w:rFonts w:asciiTheme="majorHAnsi" w:hAnsiTheme="majorHAnsi" w:cs="Arial"/>
        </w:rPr>
      </w:pPr>
      <w:r w:rsidRPr="00711D97">
        <w:rPr>
          <w:rFonts w:asciiTheme="majorHAnsi" w:hAnsiTheme="majorHAnsi" w:cs="Arial"/>
        </w:rPr>
        <w:t>How our teachers establish a positive climate for learning is crucial to this. It begins with recognition that this is a core element and one that is directly under their influence. The teachers at Liskeard Hillfort Primary School will use approaches that aim to promote learning behaviour- those that develop positive relationships and an appropriate emotional climate in the classroom. These approaches will:</w:t>
      </w:r>
    </w:p>
    <w:p w14:paraId="21FC4F66" w14:textId="77777777" w:rsidR="00F419ED" w:rsidRPr="00711D97" w:rsidRDefault="00F419ED" w:rsidP="00F419ED">
      <w:pPr>
        <w:numPr>
          <w:ilvl w:val="0"/>
          <w:numId w:val="11"/>
        </w:numPr>
        <w:spacing w:after="200" w:line="276" w:lineRule="auto"/>
        <w:contextualSpacing/>
        <w:rPr>
          <w:rFonts w:asciiTheme="majorHAnsi" w:hAnsiTheme="majorHAnsi" w:cs="Arial"/>
        </w:rPr>
      </w:pPr>
      <w:r w:rsidRPr="00711D97">
        <w:rPr>
          <w:rFonts w:asciiTheme="majorHAnsi" w:hAnsiTheme="majorHAnsi" w:cs="Arial"/>
        </w:rPr>
        <w:t>focus on high quality teaching that engages and motivates children</w:t>
      </w:r>
    </w:p>
    <w:p w14:paraId="677ECF86" w14:textId="77777777" w:rsidR="00F419ED" w:rsidRPr="00711D97" w:rsidRDefault="00F419ED" w:rsidP="3D09B3AD">
      <w:pPr>
        <w:numPr>
          <w:ilvl w:val="0"/>
          <w:numId w:val="11"/>
        </w:numPr>
        <w:spacing w:after="200" w:line="276" w:lineRule="auto"/>
        <w:contextualSpacing/>
        <w:rPr>
          <w:rFonts w:asciiTheme="majorHAnsi" w:hAnsiTheme="majorHAnsi" w:cs="Arial"/>
        </w:rPr>
      </w:pPr>
      <w:r w:rsidRPr="00711D97">
        <w:rPr>
          <w:rFonts w:asciiTheme="majorHAnsi" w:hAnsiTheme="majorHAnsi" w:cs="Arial"/>
        </w:rPr>
        <w:t>Be positive – emphasising expectations, not negative behaviour</w:t>
      </w:r>
    </w:p>
    <w:p w14:paraId="688C2DCB" w14:textId="025AAD78" w:rsidR="47CE5DFC" w:rsidRPr="00711D97" w:rsidRDefault="47CE5DFC" w:rsidP="3D09B3AD">
      <w:pPr>
        <w:numPr>
          <w:ilvl w:val="0"/>
          <w:numId w:val="11"/>
        </w:numPr>
        <w:spacing w:after="200" w:line="276" w:lineRule="auto"/>
        <w:contextualSpacing/>
      </w:pPr>
      <w:r w:rsidRPr="00711D97">
        <w:rPr>
          <w:rFonts w:asciiTheme="majorHAnsi" w:hAnsiTheme="majorHAnsi" w:cs="Arial"/>
        </w:rPr>
        <w:t>Highlight when actions are done well e.g. by demonstrating what good behaviour looks like, through role modelling, highlighting when children do things well and providing examples to children.</w:t>
      </w:r>
    </w:p>
    <w:p w14:paraId="06EC2EDC" w14:textId="77777777" w:rsidR="00F419ED" w:rsidRPr="00711D97" w:rsidRDefault="00F419ED" w:rsidP="00F419ED">
      <w:pPr>
        <w:numPr>
          <w:ilvl w:val="0"/>
          <w:numId w:val="11"/>
        </w:numPr>
        <w:spacing w:after="200" w:line="276" w:lineRule="auto"/>
        <w:contextualSpacing/>
        <w:rPr>
          <w:rFonts w:asciiTheme="majorHAnsi" w:hAnsiTheme="majorHAnsi" w:cs="Arial"/>
        </w:rPr>
      </w:pPr>
      <w:r w:rsidRPr="00711D97">
        <w:rPr>
          <w:rFonts w:asciiTheme="majorHAnsi" w:hAnsiTheme="majorHAnsi" w:cs="Arial"/>
        </w:rPr>
        <w:t>Be centred on effective relationships between pupils, and between pupils and teacher</w:t>
      </w:r>
    </w:p>
    <w:p w14:paraId="2DCE65F8" w14:textId="77777777" w:rsidR="00F419ED" w:rsidRPr="00711D97" w:rsidRDefault="00F419ED" w:rsidP="00F419ED">
      <w:pPr>
        <w:numPr>
          <w:ilvl w:val="0"/>
          <w:numId w:val="11"/>
        </w:numPr>
        <w:spacing w:after="200" w:line="276" w:lineRule="auto"/>
        <w:contextualSpacing/>
        <w:rPr>
          <w:rFonts w:asciiTheme="majorHAnsi" w:hAnsiTheme="majorHAnsi" w:cs="Arial"/>
        </w:rPr>
      </w:pPr>
      <w:r w:rsidRPr="00711D97">
        <w:rPr>
          <w:rFonts w:asciiTheme="majorHAnsi" w:hAnsiTheme="majorHAnsi" w:cs="Arial"/>
        </w:rPr>
        <w:t xml:space="preserve">Value and reward behaviour that maximises pupil learning </w:t>
      </w:r>
    </w:p>
    <w:p w14:paraId="622AAFD6" w14:textId="77777777" w:rsidR="00F419ED" w:rsidRPr="00711D97" w:rsidRDefault="00F419ED" w:rsidP="00F419ED">
      <w:pPr>
        <w:numPr>
          <w:ilvl w:val="0"/>
          <w:numId w:val="11"/>
        </w:numPr>
        <w:spacing w:after="200" w:line="276" w:lineRule="auto"/>
        <w:contextualSpacing/>
        <w:rPr>
          <w:rFonts w:asciiTheme="majorHAnsi" w:hAnsiTheme="majorHAnsi" w:cs="Arial"/>
        </w:rPr>
      </w:pPr>
      <w:r w:rsidRPr="00711D97">
        <w:rPr>
          <w:rFonts w:asciiTheme="majorHAnsi" w:hAnsiTheme="majorHAnsi" w:cs="Arial"/>
        </w:rPr>
        <w:t>Set attainable targets for behaviour, based on individual pupils’ circumstances</w:t>
      </w:r>
    </w:p>
    <w:p w14:paraId="1AA88F4B" w14:textId="77777777" w:rsidR="00F419ED" w:rsidRPr="00711D97" w:rsidRDefault="00F419ED" w:rsidP="00F419ED">
      <w:pPr>
        <w:numPr>
          <w:ilvl w:val="0"/>
          <w:numId w:val="11"/>
        </w:numPr>
        <w:spacing w:after="200" w:line="276" w:lineRule="auto"/>
        <w:contextualSpacing/>
        <w:rPr>
          <w:rFonts w:asciiTheme="majorHAnsi" w:hAnsiTheme="majorHAnsi" w:cs="Arial"/>
        </w:rPr>
      </w:pPr>
      <w:r w:rsidRPr="00711D97">
        <w:rPr>
          <w:rFonts w:asciiTheme="majorHAnsi" w:hAnsiTheme="majorHAnsi" w:cs="Arial"/>
        </w:rPr>
        <w:t xml:space="preserve">Be relevant and be consistently applied to all pupils at all stages. </w:t>
      </w:r>
    </w:p>
    <w:p w14:paraId="4F8DEEF6" w14:textId="77777777" w:rsidR="00F419ED" w:rsidRPr="00711D97" w:rsidRDefault="00F419ED" w:rsidP="00F419ED">
      <w:pPr>
        <w:autoSpaceDE w:val="0"/>
        <w:autoSpaceDN w:val="0"/>
        <w:adjustRightInd w:val="0"/>
        <w:rPr>
          <w:rFonts w:asciiTheme="majorHAnsi" w:hAnsiTheme="majorHAnsi" w:cs="Arial"/>
        </w:rPr>
      </w:pPr>
    </w:p>
    <w:p w14:paraId="13152E7C" w14:textId="77777777" w:rsidR="00F419ED" w:rsidRPr="00711D97" w:rsidRDefault="00F419ED" w:rsidP="00F419ED">
      <w:pPr>
        <w:autoSpaceDE w:val="0"/>
        <w:autoSpaceDN w:val="0"/>
        <w:adjustRightInd w:val="0"/>
        <w:rPr>
          <w:rFonts w:asciiTheme="majorHAnsi" w:hAnsiTheme="majorHAnsi" w:cs="Arial"/>
        </w:rPr>
      </w:pPr>
      <w:r w:rsidRPr="00711D97">
        <w:rPr>
          <w:rFonts w:asciiTheme="majorHAnsi" w:hAnsiTheme="majorHAnsi" w:cs="Arial"/>
          <w:b/>
          <w:u w:val="single"/>
        </w:rPr>
        <w:t>Parental/carer Involvement</w:t>
      </w:r>
      <w:r w:rsidRPr="00711D97">
        <w:rPr>
          <w:rFonts w:asciiTheme="majorHAnsi" w:hAnsiTheme="majorHAnsi" w:cs="Arial"/>
        </w:rPr>
        <w:t xml:space="preserve">   </w:t>
      </w:r>
    </w:p>
    <w:p w14:paraId="2EA4F9BB" w14:textId="77777777" w:rsidR="00F419ED" w:rsidRPr="00711D97" w:rsidRDefault="00F419ED" w:rsidP="00F419ED">
      <w:pPr>
        <w:autoSpaceDE w:val="0"/>
        <w:autoSpaceDN w:val="0"/>
        <w:adjustRightInd w:val="0"/>
        <w:rPr>
          <w:rFonts w:asciiTheme="majorHAnsi" w:hAnsiTheme="majorHAnsi" w:cs="Arial"/>
        </w:rPr>
      </w:pPr>
    </w:p>
    <w:p w14:paraId="0A0D34A2" w14:textId="613CCA1F" w:rsidR="00F419ED" w:rsidRPr="00711D97" w:rsidRDefault="00F419ED" w:rsidP="00F419ED">
      <w:pPr>
        <w:autoSpaceDE w:val="0"/>
        <w:autoSpaceDN w:val="0"/>
        <w:adjustRightInd w:val="0"/>
        <w:rPr>
          <w:rFonts w:asciiTheme="majorHAnsi" w:hAnsiTheme="majorHAnsi" w:cs="Arial"/>
        </w:rPr>
      </w:pPr>
      <w:r w:rsidRPr="00711D97">
        <w:rPr>
          <w:rFonts w:asciiTheme="majorHAnsi" w:hAnsiTheme="majorHAnsi" w:cs="Arial"/>
        </w:rPr>
        <w:t>Our school policy is to involve parents/carers as soon as possible (when behaviour does not meet the required standard) and to work closely with them until behaviour problems are eliminated. In practice</w:t>
      </w:r>
      <w:r w:rsidR="0084397E" w:rsidRPr="00711D97">
        <w:rPr>
          <w:rFonts w:asciiTheme="majorHAnsi" w:hAnsiTheme="majorHAnsi" w:cs="Arial"/>
        </w:rPr>
        <w:t>,</w:t>
      </w:r>
      <w:r w:rsidRPr="00711D97">
        <w:rPr>
          <w:rFonts w:asciiTheme="majorHAnsi" w:hAnsiTheme="majorHAnsi" w:cs="Arial"/>
        </w:rPr>
        <w:t xml:space="preserve"> this usually means that weekly appointments are made to monitor progress both in school and at home. We send home a behaviour contract which has the school </w:t>
      </w:r>
      <w:r w:rsidRPr="00711D97">
        <w:rPr>
          <w:rFonts w:asciiTheme="majorHAnsi" w:hAnsiTheme="majorHAnsi" w:cs="Arial"/>
        </w:rPr>
        <w:lastRenderedPageBreak/>
        <w:t>rules, rewards and consequences highlighted. We ask parents</w:t>
      </w:r>
      <w:r w:rsidR="0084397E" w:rsidRPr="00711D97">
        <w:rPr>
          <w:rFonts w:asciiTheme="majorHAnsi" w:hAnsiTheme="majorHAnsi" w:cs="Arial"/>
        </w:rPr>
        <w:t>/carers</w:t>
      </w:r>
      <w:r w:rsidRPr="00711D97">
        <w:rPr>
          <w:rFonts w:asciiTheme="majorHAnsi" w:hAnsiTheme="majorHAnsi" w:cs="Arial"/>
        </w:rPr>
        <w:t xml:space="preserve"> to discuss them with their children, sign it and return it to school. </w:t>
      </w:r>
    </w:p>
    <w:p w14:paraId="658E1AEC" w14:textId="79B9D8BA" w:rsidR="00DE0E92" w:rsidRPr="00711D97" w:rsidRDefault="00DE0E92" w:rsidP="00F419ED">
      <w:pPr>
        <w:autoSpaceDE w:val="0"/>
        <w:autoSpaceDN w:val="0"/>
        <w:adjustRightInd w:val="0"/>
        <w:rPr>
          <w:rFonts w:asciiTheme="majorHAnsi" w:hAnsiTheme="majorHAnsi" w:cs="Arial"/>
        </w:rPr>
      </w:pPr>
    </w:p>
    <w:p w14:paraId="37A8D915" w14:textId="77777777" w:rsidR="00F419ED" w:rsidRPr="00711D97" w:rsidRDefault="00F419ED" w:rsidP="00F419ED">
      <w:pPr>
        <w:rPr>
          <w:rFonts w:asciiTheme="majorHAnsi" w:hAnsiTheme="majorHAnsi" w:cs="Arial"/>
        </w:rPr>
      </w:pPr>
    </w:p>
    <w:p w14:paraId="639CD73D" w14:textId="77777777" w:rsidR="00F419ED" w:rsidRPr="00711D97" w:rsidRDefault="00F419ED" w:rsidP="00F419ED">
      <w:pPr>
        <w:overflowPunct w:val="0"/>
        <w:autoSpaceDE w:val="0"/>
        <w:autoSpaceDN w:val="0"/>
        <w:adjustRightInd w:val="0"/>
        <w:textAlignment w:val="baseline"/>
        <w:rPr>
          <w:rFonts w:asciiTheme="majorHAnsi" w:hAnsiTheme="majorHAnsi" w:cs="Arial"/>
          <w:b/>
          <w:u w:val="single"/>
        </w:rPr>
      </w:pPr>
      <w:r w:rsidRPr="00711D97">
        <w:rPr>
          <w:rFonts w:asciiTheme="majorHAnsi" w:hAnsiTheme="majorHAnsi" w:cs="Arial"/>
          <w:b/>
          <w:u w:val="single"/>
        </w:rPr>
        <w:t>Health and Safety expectations:</w:t>
      </w:r>
    </w:p>
    <w:p w14:paraId="12FA2C7C" w14:textId="77777777" w:rsidR="00F419ED" w:rsidRPr="00711D97" w:rsidRDefault="00F419ED" w:rsidP="00F419ED">
      <w:pPr>
        <w:overflowPunct w:val="0"/>
        <w:autoSpaceDE w:val="0"/>
        <w:autoSpaceDN w:val="0"/>
        <w:adjustRightInd w:val="0"/>
        <w:textAlignment w:val="baseline"/>
        <w:rPr>
          <w:rFonts w:asciiTheme="majorHAnsi" w:hAnsiTheme="majorHAnsi" w:cs="Arial"/>
          <w:b/>
        </w:rPr>
      </w:pPr>
    </w:p>
    <w:p w14:paraId="2289450D" w14:textId="77777777" w:rsidR="00F419ED" w:rsidRPr="00711D97" w:rsidRDefault="00F419ED" w:rsidP="00F419ED">
      <w:pPr>
        <w:overflowPunct w:val="0"/>
        <w:autoSpaceDE w:val="0"/>
        <w:autoSpaceDN w:val="0"/>
        <w:adjustRightInd w:val="0"/>
        <w:textAlignment w:val="baseline"/>
        <w:rPr>
          <w:rFonts w:asciiTheme="majorHAnsi" w:hAnsiTheme="majorHAnsi" w:cs="Arial"/>
        </w:rPr>
      </w:pPr>
      <w:r w:rsidRPr="00711D97">
        <w:rPr>
          <w:rFonts w:asciiTheme="majorHAnsi" w:hAnsiTheme="majorHAnsi" w:cs="Arial"/>
          <w:b/>
        </w:rPr>
        <w:t>Food and drink</w:t>
      </w:r>
    </w:p>
    <w:p w14:paraId="072AB973" w14:textId="77777777" w:rsidR="00F419ED" w:rsidRPr="00711D97" w:rsidRDefault="00F419ED" w:rsidP="00F419ED">
      <w:pPr>
        <w:overflowPunct w:val="0"/>
        <w:autoSpaceDE w:val="0"/>
        <w:autoSpaceDN w:val="0"/>
        <w:adjustRightInd w:val="0"/>
        <w:textAlignment w:val="baseline"/>
        <w:rPr>
          <w:rFonts w:asciiTheme="majorHAnsi" w:hAnsiTheme="majorHAnsi" w:cs="Arial"/>
        </w:rPr>
      </w:pPr>
    </w:p>
    <w:p w14:paraId="0D192D53" w14:textId="77777777" w:rsidR="00F419ED" w:rsidRPr="00711D97" w:rsidRDefault="00F419ED" w:rsidP="00F419ED">
      <w:p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 xml:space="preserve">Children may bring fruit from home to eat at morning play.  They may also obtain fruit at breakfast club and in EYFS/KS1 through the National Fruit Scheme.  </w:t>
      </w:r>
    </w:p>
    <w:p w14:paraId="19EC73A4" w14:textId="77777777" w:rsidR="00F419ED" w:rsidRPr="00711D97" w:rsidRDefault="00F419ED" w:rsidP="00F419ED">
      <w:pPr>
        <w:numPr>
          <w:ilvl w:val="12"/>
          <w:numId w:val="0"/>
        </w:numPr>
        <w:ind w:left="284"/>
        <w:rPr>
          <w:rFonts w:asciiTheme="majorHAnsi" w:hAnsiTheme="majorHAnsi" w:cs="Arial"/>
        </w:rPr>
      </w:pPr>
    </w:p>
    <w:p w14:paraId="1F1D0DAE" w14:textId="77777777" w:rsidR="00F419ED" w:rsidRPr="00711D97" w:rsidRDefault="00F419ED" w:rsidP="00F419ED">
      <w:pPr>
        <w:numPr>
          <w:ilvl w:val="12"/>
          <w:numId w:val="0"/>
        </w:numPr>
        <w:rPr>
          <w:rFonts w:asciiTheme="majorHAnsi" w:hAnsiTheme="majorHAnsi" w:cs="Arial"/>
        </w:rPr>
      </w:pPr>
      <w:r w:rsidRPr="00711D97">
        <w:rPr>
          <w:rFonts w:asciiTheme="majorHAnsi" w:hAnsiTheme="majorHAnsi" w:cs="Arial"/>
          <w:b/>
        </w:rPr>
        <w:t>Jewellery</w:t>
      </w:r>
    </w:p>
    <w:p w14:paraId="38A2A168" w14:textId="77777777" w:rsidR="00F419ED" w:rsidRPr="00711D97" w:rsidRDefault="00F419ED" w:rsidP="00F419ED">
      <w:pPr>
        <w:tabs>
          <w:tab w:val="center" w:pos="4320"/>
          <w:tab w:val="right" w:pos="8640"/>
        </w:tabs>
        <w:rPr>
          <w:rFonts w:asciiTheme="majorHAnsi" w:hAnsiTheme="majorHAnsi" w:cs="Arial"/>
        </w:rPr>
      </w:pPr>
    </w:p>
    <w:p w14:paraId="5216DA69" w14:textId="77777777" w:rsidR="00F419ED" w:rsidRPr="00711D97" w:rsidRDefault="00F419ED" w:rsidP="00F419ED">
      <w:pPr>
        <w:tabs>
          <w:tab w:val="center" w:pos="4320"/>
          <w:tab w:val="right" w:pos="8640"/>
        </w:tabs>
        <w:rPr>
          <w:rFonts w:asciiTheme="majorHAnsi" w:hAnsiTheme="majorHAnsi" w:cs="Arial"/>
        </w:rPr>
      </w:pPr>
      <w:r w:rsidRPr="00711D97">
        <w:rPr>
          <w:rFonts w:asciiTheme="majorHAnsi" w:hAnsiTheme="majorHAnsi" w:cs="Arial"/>
        </w:rPr>
        <w:t xml:space="preserve">Watches and stud earrings are the only items of jewellery which may be worn at school. Watches to be removed before PE/Swimming </w:t>
      </w:r>
    </w:p>
    <w:p w14:paraId="51C5E0DC" w14:textId="77777777" w:rsidR="00F419ED" w:rsidRPr="00711D97" w:rsidRDefault="00F419ED" w:rsidP="00F419ED">
      <w:pPr>
        <w:overflowPunct w:val="0"/>
        <w:autoSpaceDE w:val="0"/>
        <w:autoSpaceDN w:val="0"/>
        <w:adjustRightInd w:val="0"/>
        <w:textAlignment w:val="baseline"/>
        <w:rPr>
          <w:rFonts w:asciiTheme="majorHAnsi" w:hAnsiTheme="majorHAnsi" w:cs="Arial"/>
        </w:rPr>
      </w:pPr>
    </w:p>
    <w:p w14:paraId="2F503549" w14:textId="77777777" w:rsidR="00F419ED" w:rsidRPr="00711D97" w:rsidRDefault="00F419ED" w:rsidP="00F419ED">
      <w:pPr>
        <w:overflowPunct w:val="0"/>
        <w:autoSpaceDE w:val="0"/>
        <w:autoSpaceDN w:val="0"/>
        <w:adjustRightInd w:val="0"/>
        <w:textAlignment w:val="baseline"/>
        <w:rPr>
          <w:rFonts w:asciiTheme="majorHAnsi" w:hAnsiTheme="majorHAnsi" w:cs="Arial"/>
        </w:rPr>
      </w:pPr>
      <w:r w:rsidRPr="00711D97">
        <w:rPr>
          <w:rFonts w:asciiTheme="majorHAnsi" w:hAnsiTheme="majorHAnsi" w:cs="Arial"/>
          <w:b/>
        </w:rPr>
        <w:t>PE Kit</w:t>
      </w:r>
      <w:r w:rsidRPr="00711D97">
        <w:rPr>
          <w:rFonts w:asciiTheme="majorHAnsi" w:hAnsiTheme="majorHAnsi" w:cs="Arial"/>
        </w:rPr>
        <w:t xml:space="preserve"> </w:t>
      </w:r>
    </w:p>
    <w:p w14:paraId="3318F16F" w14:textId="77777777" w:rsidR="00F419ED" w:rsidRPr="00711D97" w:rsidRDefault="00F419ED" w:rsidP="00F419ED">
      <w:pPr>
        <w:overflowPunct w:val="0"/>
        <w:autoSpaceDE w:val="0"/>
        <w:autoSpaceDN w:val="0"/>
        <w:adjustRightInd w:val="0"/>
        <w:textAlignment w:val="baseline"/>
        <w:rPr>
          <w:rFonts w:asciiTheme="majorHAnsi" w:hAnsiTheme="majorHAnsi" w:cs="Arial"/>
        </w:rPr>
      </w:pPr>
    </w:p>
    <w:p w14:paraId="5EF306D7" w14:textId="77777777" w:rsidR="00F419ED" w:rsidRPr="00711D97" w:rsidRDefault="00F419ED" w:rsidP="00F419ED">
      <w:pPr>
        <w:rPr>
          <w:rFonts w:asciiTheme="majorHAnsi" w:hAnsiTheme="majorHAnsi" w:cs="Arial"/>
        </w:rPr>
      </w:pPr>
      <w:r w:rsidRPr="00711D97">
        <w:rPr>
          <w:rFonts w:asciiTheme="majorHAnsi" w:hAnsiTheme="majorHAnsi" w:cs="Arial"/>
        </w:rPr>
        <w:t>School uniform policy to be observed.</w:t>
      </w:r>
    </w:p>
    <w:p w14:paraId="2C5A45F1" w14:textId="77777777" w:rsidR="00F419ED" w:rsidRPr="00711D97" w:rsidRDefault="00F419ED" w:rsidP="00F419ED">
      <w:pPr>
        <w:rPr>
          <w:rFonts w:asciiTheme="majorHAnsi" w:hAnsiTheme="majorHAnsi" w:cs="Arial"/>
        </w:rPr>
      </w:pPr>
    </w:p>
    <w:p w14:paraId="1E39EE3E" w14:textId="77777777" w:rsidR="00F419ED" w:rsidRPr="00711D97" w:rsidRDefault="00F419ED" w:rsidP="00F419ED">
      <w:pPr>
        <w:rPr>
          <w:rFonts w:asciiTheme="majorHAnsi" w:hAnsiTheme="majorHAnsi" w:cs="Arial"/>
        </w:rPr>
      </w:pPr>
      <w:r w:rsidRPr="00711D97">
        <w:rPr>
          <w:rFonts w:asciiTheme="majorHAnsi" w:hAnsiTheme="majorHAnsi" w:cs="Arial"/>
          <w:b/>
        </w:rPr>
        <w:t>School Clothing</w:t>
      </w:r>
    </w:p>
    <w:p w14:paraId="2F758323" w14:textId="77777777" w:rsidR="00F419ED" w:rsidRPr="00711D97" w:rsidRDefault="00F419ED" w:rsidP="00F419ED">
      <w:pPr>
        <w:ind w:left="284" w:hanging="284"/>
        <w:rPr>
          <w:rFonts w:asciiTheme="majorHAnsi" w:hAnsiTheme="majorHAnsi" w:cs="Arial"/>
        </w:rPr>
      </w:pPr>
      <w:r w:rsidRPr="00711D97">
        <w:rPr>
          <w:rFonts w:asciiTheme="majorHAnsi" w:hAnsiTheme="majorHAnsi" w:cs="Arial"/>
        </w:rPr>
        <w:tab/>
      </w:r>
    </w:p>
    <w:p w14:paraId="4A349B8C" w14:textId="22EBA139" w:rsidR="00F419ED" w:rsidRPr="00711D97" w:rsidRDefault="00F419ED" w:rsidP="00F419ED">
      <w:pPr>
        <w:ind w:left="284"/>
        <w:rPr>
          <w:rFonts w:asciiTheme="majorHAnsi" w:hAnsiTheme="majorHAnsi" w:cs="Arial"/>
        </w:rPr>
      </w:pPr>
      <w:r w:rsidRPr="00711D97">
        <w:rPr>
          <w:rFonts w:asciiTheme="majorHAnsi" w:hAnsiTheme="majorHAnsi" w:cs="Arial"/>
        </w:rPr>
        <w:t xml:space="preserve">The school has a separate school uniform policy.  Uniform may be purchased from the school office. Parents/carers are asked to send their children to school tidy and appropriately dressed for the weather of the day.  Only flat-heeled sensible shoes should be worn. Black shoes not trainers. Plain socks/tights to be </w:t>
      </w:r>
      <w:proofErr w:type="gramStart"/>
      <w:r w:rsidRPr="00711D97">
        <w:rPr>
          <w:rFonts w:asciiTheme="majorHAnsi" w:hAnsiTheme="majorHAnsi" w:cs="Arial"/>
        </w:rPr>
        <w:t>worn.(</w:t>
      </w:r>
      <w:proofErr w:type="gramEnd"/>
      <w:r w:rsidRPr="00711D97">
        <w:rPr>
          <w:rFonts w:asciiTheme="majorHAnsi" w:hAnsiTheme="majorHAnsi" w:cs="Arial"/>
        </w:rPr>
        <w:t>navy, grey, black</w:t>
      </w:r>
      <w:r w:rsidR="001057C0" w:rsidRPr="00711D97">
        <w:rPr>
          <w:rFonts w:asciiTheme="majorHAnsi" w:hAnsiTheme="majorHAnsi" w:cs="Arial"/>
        </w:rPr>
        <w:t xml:space="preserve"> and </w:t>
      </w:r>
      <w:r w:rsidRPr="00711D97">
        <w:rPr>
          <w:rFonts w:asciiTheme="majorHAnsi" w:hAnsiTheme="majorHAnsi" w:cs="Arial"/>
        </w:rPr>
        <w:t>white)</w:t>
      </w:r>
    </w:p>
    <w:p w14:paraId="5F402EC9" w14:textId="77777777" w:rsidR="00F419ED" w:rsidRPr="00711D97" w:rsidRDefault="00F419ED" w:rsidP="00F419ED">
      <w:pPr>
        <w:ind w:left="284" w:hanging="284"/>
        <w:rPr>
          <w:rFonts w:asciiTheme="majorHAnsi" w:hAnsiTheme="majorHAnsi" w:cs="Arial"/>
        </w:rPr>
      </w:pPr>
      <w:r w:rsidRPr="00711D97">
        <w:rPr>
          <w:rFonts w:asciiTheme="majorHAnsi" w:hAnsiTheme="majorHAnsi" w:cs="Arial"/>
        </w:rPr>
        <w:t xml:space="preserve">    </w:t>
      </w:r>
      <w:r w:rsidRPr="00711D97">
        <w:rPr>
          <w:rFonts w:asciiTheme="majorHAnsi" w:hAnsiTheme="majorHAnsi" w:cs="Arial"/>
        </w:rPr>
        <w:tab/>
      </w:r>
    </w:p>
    <w:p w14:paraId="3C4FC88F" w14:textId="77777777" w:rsidR="00F419ED" w:rsidRPr="00711D97" w:rsidRDefault="00F419ED" w:rsidP="00F419ED">
      <w:pPr>
        <w:ind w:left="284"/>
        <w:rPr>
          <w:rFonts w:asciiTheme="majorHAnsi" w:hAnsiTheme="majorHAnsi" w:cs="Arial"/>
        </w:rPr>
      </w:pPr>
      <w:r w:rsidRPr="00711D97">
        <w:rPr>
          <w:rFonts w:asciiTheme="majorHAnsi" w:hAnsiTheme="majorHAnsi" w:cs="Arial"/>
        </w:rPr>
        <w:t>All clothes and shoes to be clearly named.</w:t>
      </w:r>
    </w:p>
    <w:p w14:paraId="5BCDF33C" w14:textId="77777777" w:rsidR="00F419ED" w:rsidRPr="00711D97" w:rsidRDefault="00F419ED" w:rsidP="00F419ED">
      <w:pPr>
        <w:rPr>
          <w:rFonts w:asciiTheme="majorHAnsi" w:hAnsiTheme="majorHAnsi" w:cs="Arial"/>
        </w:rPr>
      </w:pPr>
    </w:p>
    <w:p w14:paraId="06F9241C" w14:textId="77777777" w:rsidR="00F419ED" w:rsidRPr="00711D97" w:rsidRDefault="00F419ED" w:rsidP="00F419ED">
      <w:pPr>
        <w:rPr>
          <w:rFonts w:asciiTheme="majorHAnsi" w:hAnsiTheme="majorHAnsi" w:cs="Arial"/>
          <w:b/>
        </w:rPr>
      </w:pPr>
      <w:r w:rsidRPr="00711D97">
        <w:rPr>
          <w:rFonts w:asciiTheme="majorHAnsi" w:hAnsiTheme="majorHAnsi" w:cs="Arial"/>
          <w:b/>
        </w:rPr>
        <w:t>Personal property</w:t>
      </w:r>
    </w:p>
    <w:p w14:paraId="1EEAFB73" w14:textId="77777777" w:rsidR="00F419ED" w:rsidRPr="00711D97" w:rsidRDefault="00F419ED" w:rsidP="00F419ED">
      <w:pPr>
        <w:ind w:left="284" w:hanging="284"/>
        <w:rPr>
          <w:rFonts w:asciiTheme="majorHAnsi" w:hAnsiTheme="majorHAnsi" w:cs="Arial"/>
        </w:rPr>
      </w:pPr>
      <w:r w:rsidRPr="00711D97">
        <w:rPr>
          <w:rFonts w:asciiTheme="majorHAnsi" w:hAnsiTheme="majorHAnsi" w:cs="Arial"/>
        </w:rPr>
        <w:tab/>
      </w:r>
    </w:p>
    <w:p w14:paraId="37BD23E0" w14:textId="77777777" w:rsidR="00F419ED" w:rsidRPr="00711D97" w:rsidRDefault="00F419ED" w:rsidP="00F419ED">
      <w:pPr>
        <w:ind w:left="284"/>
        <w:rPr>
          <w:rFonts w:asciiTheme="majorHAnsi" w:hAnsiTheme="majorHAnsi" w:cs="Arial"/>
        </w:rPr>
      </w:pPr>
      <w:r w:rsidRPr="00711D97">
        <w:rPr>
          <w:rFonts w:asciiTheme="majorHAnsi" w:hAnsiTheme="majorHAnsi" w:cs="Arial"/>
        </w:rPr>
        <w:t>The school cannot accept responsibility for the loss or damage to clothing or personal property.  Toys, games and sports equipment must not be brought to school (except on special occasions when the teacher gives permission).  Any money brought into school should be handed in as soon as possible and never left in trays, bags or coats.</w:t>
      </w:r>
    </w:p>
    <w:p w14:paraId="6E160B95" w14:textId="77777777" w:rsidR="00F419ED" w:rsidRPr="00711D97" w:rsidRDefault="00F419ED" w:rsidP="00F419ED">
      <w:pPr>
        <w:ind w:left="284" w:hanging="284"/>
        <w:rPr>
          <w:rFonts w:asciiTheme="majorHAnsi" w:hAnsiTheme="majorHAnsi" w:cs="Arial"/>
        </w:rPr>
      </w:pPr>
      <w:r w:rsidRPr="00711D97">
        <w:rPr>
          <w:rFonts w:asciiTheme="majorHAnsi" w:hAnsiTheme="majorHAnsi" w:cs="Arial"/>
        </w:rPr>
        <w:tab/>
      </w:r>
    </w:p>
    <w:p w14:paraId="5EC750B5" w14:textId="77777777" w:rsidR="00F419ED" w:rsidRPr="00711D97" w:rsidRDefault="00F419ED" w:rsidP="00F419ED">
      <w:pPr>
        <w:ind w:left="284"/>
        <w:rPr>
          <w:rFonts w:asciiTheme="majorHAnsi" w:hAnsiTheme="majorHAnsi" w:cs="Arial"/>
        </w:rPr>
      </w:pPr>
      <w:r w:rsidRPr="00711D97">
        <w:rPr>
          <w:rFonts w:asciiTheme="majorHAnsi" w:hAnsiTheme="majorHAnsi" w:cs="Arial"/>
        </w:rPr>
        <w:t>Suitable toys, games and sports equipment are provided for the playground and indoor play.  Unsuitable equipment may present a risk to children and present the potential for theft.</w:t>
      </w:r>
    </w:p>
    <w:p w14:paraId="1F701A14" w14:textId="4494D5B5" w:rsidR="00F419ED" w:rsidRPr="00711D97" w:rsidRDefault="00F419ED" w:rsidP="00F419ED">
      <w:pPr>
        <w:rPr>
          <w:rFonts w:asciiTheme="majorHAnsi" w:hAnsiTheme="majorHAnsi" w:cs="Arial"/>
        </w:rPr>
      </w:pPr>
    </w:p>
    <w:p w14:paraId="751762EB" w14:textId="40690282" w:rsidR="001057C0" w:rsidRPr="00711D97" w:rsidRDefault="001057C0" w:rsidP="00F419ED">
      <w:pPr>
        <w:rPr>
          <w:rFonts w:asciiTheme="majorHAnsi" w:hAnsiTheme="majorHAnsi" w:cs="Arial"/>
        </w:rPr>
      </w:pPr>
    </w:p>
    <w:p w14:paraId="2AA54171" w14:textId="77777777" w:rsidR="00F419ED" w:rsidRPr="00711D97" w:rsidRDefault="00F419ED" w:rsidP="00F419ED">
      <w:pPr>
        <w:ind w:left="284" w:hanging="284"/>
        <w:rPr>
          <w:rFonts w:asciiTheme="majorHAnsi" w:hAnsiTheme="majorHAnsi" w:cs="Arial"/>
          <w:b/>
        </w:rPr>
      </w:pPr>
      <w:r w:rsidRPr="00711D97">
        <w:rPr>
          <w:rFonts w:asciiTheme="majorHAnsi" w:hAnsiTheme="majorHAnsi" w:cs="Arial"/>
          <w:b/>
        </w:rPr>
        <w:lastRenderedPageBreak/>
        <w:t>Mobile Phones</w:t>
      </w:r>
    </w:p>
    <w:p w14:paraId="20CC4D2A" w14:textId="77777777" w:rsidR="00F419ED" w:rsidRPr="00711D97" w:rsidRDefault="00F419ED" w:rsidP="00F419ED">
      <w:pPr>
        <w:rPr>
          <w:rFonts w:asciiTheme="majorHAnsi" w:hAnsiTheme="majorHAnsi" w:cs="Arial"/>
          <w:b/>
        </w:rPr>
      </w:pPr>
    </w:p>
    <w:p w14:paraId="58B9182D" w14:textId="4C8E4A51" w:rsidR="00F419ED" w:rsidRPr="00711D97" w:rsidRDefault="00F419ED" w:rsidP="00F419ED">
      <w:pPr>
        <w:ind w:left="284" w:hanging="284"/>
        <w:rPr>
          <w:rFonts w:asciiTheme="majorHAnsi" w:hAnsiTheme="majorHAnsi" w:cs="Arial"/>
        </w:rPr>
      </w:pPr>
      <w:r w:rsidRPr="00711D97">
        <w:rPr>
          <w:rFonts w:asciiTheme="majorHAnsi" w:hAnsiTheme="majorHAnsi" w:cs="Arial"/>
          <w:b/>
        </w:rPr>
        <w:tab/>
      </w:r>
      <w:r w:rsidRPr="00711D97">
        <w:rPr>
          <w:rFonts w:asciiTheme="majorHAnsi" w:hAnsiTheme="majorHAnsi" w:cs="Arial"/>
        </w:rPr>
        <w:t xml:space="preserve">Mobile phones can only be brought to school by Year 5 and 6 children who walk to/from school on their own. They are handed </w:t>
      </w:r>
      <w:r w:rsidR="00DE0E92" w:rsidRPr="00711D97">
        <w:rPr>
          <w:rFonts w:asciiTheme="majorHAnsi" w:hAnsiTheme="majorHAnsi" w:cs="Arial"/>
        </w:rPr>
        <w:t>to the class teacher</w:t>
      </w:r>
      <w:r w:rsidRPr="00711D97">
        <w:rPr>
          <w:rFonts w:asciiTheme="majorHAnsi" w:hAnsiTheme="majorHAnsi" w:cs="Arial"/>
        </w:rPr>
        <w:t xml:space="preserve"> for </w:t>
      </w:r>
      <w:proofErr w:type="gramStart"/>
      <w:r w:rsidRPr="00711D97">
        <w:rPr>
          <w:rFonts w:asciiTheme="majorHAnsi" w:hAnsiTheme="majorHAnsi" w:cs="Arial"/>
        </w:rPr>
        <w:t>safe-keeping</w:t>
      </w:r>
      <w:proofErr w:type="gramEnd"/>
      <w:r w:rsidRPr="00711D97">
        <w:rPr>
          <w:rFonts w:asciiTheme="majorHAnsi" w:hAnsiTheme="majorHAnsi" w:cs="Arial"/>
        </w:rPr>
        <w:t xml:space="preserve"> on arrival and collected from </w:t>
      </w:r>
      <w:r w:rsidR="00DE0E92" w:rsidRPr="00711D97">
        <w:rPr>
          <w:rFonts w:asciiTheme="majorHAnsi" w:hAnsiTheme="majorHAnsi" w:cs="Arial"/>
        </w:rPr>
        <w:t>them</w:t>
      </w:r>
      <w:r w:rsidRPr="00711D97">
        <w:rPr>
          <w:rFonts w:asciiTheme="majorHAnsi" w:hAnsiTheme="majorHAnsi" w:cs="Arial"/>
        </w:rPr>
        <w:t xml:space="preserve"> at the end of the day.  </w:t>
      </w:r>
    </w:p>
    <w:p w14:paraId="4FE160F8" w14:textId="77777777" w:rsidR="00F419ED" w:rsidRPr="00711D97" w:rsidRDefault="00F419ED" w:rsidP="00F419ED">
      <w:pPr>
        <w:ind w:left="284" w:hanging="284"/>
        <w:rPr>
          <w:rFonts w:asciiTheme="majorHAnsi" w:hAnsiTheme="majorHAnsi" w:cs="Arial"/>
        </w:rPr>
      </w:pPr>
      <w:r w:rsidRPr="00711D97">
        <w:rPr>
          <w:rFonts w:asciiTheme="majorHAnsi" w:hAnsiTheme="majorHAnsi" w:cs="Arial"/>
        </w:rPr>
        <w:tab/>
      </w:r>
    </w:p>
    <w:p w14:paraId="1451F625" w14:textId="77777777" w:rsidR="00F419ED" w:rsidRPr="00711D97" w:rsidRDefault="00F419ED" w:rsidP="00F419ED">
      <w:pPr>
        <w:autoSpaceDE w:val="0"/>
        <w:autoSpaceDN w:val="0"/>
        <w:adjustRightInd w:val="0"/>
        <w:rPr>
          <w:rFonts w:asciiTheme="majorHAnsi" w:hAnsiTheme="majorHAnsi" w:cs="Arial"/>
          <w:b/>
        </w:rPr>
      </w:pPr>
      <w:r w:rsidRPr="00711D97">
        <w:rPr>
          <w:rFonts w:asciiTheme="majorHAnsi" w:hAnsiTheme="majorHAnsi" w:cs="Arial"/>
          <w:b/>
        </w:rPr>
        <w:t>Reward strategy:</w:t>
      </w:r>
    </w:p>
    <w:p w14:paraId="275C9A12" w14:textId="77777777" w:rsidR="00F419ED" w:rsidRPr="00711D97" w:rsidRDefault="00F419ED" w:rsidP="00F419ED">
      <w:pPr>
        <w:rPr>
          <w:rFonts w:asciiTheme="majorHAnsi" w:hAnsiTheme="majorHAnsi"/>
        </w:rPr>
      </w:pPr>
    </w:p>
    <w:p w14:paraId="268F79F6" w14:textId="77777777" w:rsidR="00F419ED" w:rsidRPr="00711D97" w:rsidRDefault="00F419ED" w:rsidP="00F419ED">
      <w:pPr>
        <w:rPr>
          <w:rFonts w:asciiTheme="majorHAnsi" w:hAnsiTheme="majorHAnsi"/>
        </w:rPr>
      </w:pPr>
      <w:r w:rsidRPr="00711D97">
        <w:rPr>
          <w:rFonts w:asciiTheme="majorHAnsi" w:hAnsiTheme="majorHAnsi"/>
        </w:rPr>
        <w:t>100 Dojos: Bronze award</w:t>
      </w:r>
    </w:p>
    <w:p w14:paraId="6946888A" w14:textId="77777777" w:rsidR="00F419ED" w:rsidRPr="00711D97" w:rsidRDefault="00F419ED" w:rsidP="00F419ED">
      <w:pPr>
        <w:rPr>
          <w:rFonts w:asciiTheme="majorHAnsi" w:hAnsiTheme="majorHAnsi"/>
        </w:rPr>
      </w:pPr>
    </w:p>
    <w:p w14:paraId="51F0FC7C" w14:textId="77777777" w:rsidR="00F419ED" w:rsidRPr="00711D97" w:rsidRDefault="00F419ED" w:rsidP="00F419ED">
      <w:pPr>
        <w:rPr>
          <w:rFonts w:asciiTheme="majorHAnsi" w:hAnsiTheme="majorHAnsi"/>
        </w:rPr>
      </w:pPr>
      <w:r w:rsidRPr="00711D97">
        <w:rPr>
          <w:rFonts w:asciiTheme="majorHAnsi" w:hAnsiTheme="majorHAnsi"/>
        </w:rPr>
        <w:t>200 Dojos: Silver award</w:t>
      </w:r>
    </w:p>
    <w:p w14:paraId="2512FF89" w14:textId="77777777" w:rsidR="00F419ED" w:rsidRPr="00711D97" w:rsidRDefault="00F419ED" w:rsidP="00F419ED">
      <w:pPr>
        <w:rPr>
          <w:rFonts w:asciiTheme="majorHAnsi" w:hAnsiTheme="majorHAnsi"/>
        </w:rPr>
      </w:pPr>
    </w:p>
    <w:p w14:paraId="64E1E01E" w14:textId="77777777" w:rsidR="00F419ED" w:rsidRPr="00711D97" w:rsidRDefault="00F419ED" w:rsidP="00F419ED">
      <w:pPr>
        <w:rPr>
          <w:rFonts w:asciiTheme="majorHAnsi" w:hAnsiTheme="majorHAnsi"/>
        </w:rPr>
      </w:pPr>
      <w:r w:rsidRPr="00711D97">
        <w:rPr>
          <w:rFonts w:asciiTheme="majorHAnsi" w:hAnsiTheme="majorHAnsi"/>
        </w:rPr>
        <w:t>300 Dojos: Gold award</w:t>
      </w:r>
    </w:p>
    <w:p w14:paraId="485FC553" w14:textId="77777777" w:rsidR="00F419ED" w:rsidRPr="00711D97" w:rsidRDefault="00F419ED" w:rsidP="00F419ED">
      <w:pPr>
        <w:rPr>
          <w:rFonts w:asciiTheme="majorHAnsi" w:hAnsiTheme="majorHAnsi"/>
        </w:rPr>
      </w:pPr>
    </w:p>
    <w:p w14:paraId="1D21E69C" w14:textId="77777777" w:rsidR="00F419ED" w:rsidRPr="00711D97" w:rsidRDefault="00F419ED" w:rsidP="00F419ED">
      <w:pPr>
        <w:rPr>
          <w:rFonts w:asciiTheme="majorHAnsi" w:hAnsiTheme="majorHAnsi"/>
        </w:rPr>
      </w:pPr>
      <w:r w:rsidRPr="00711D97">
        <w:rPr>
          <w:rFonts w:asciiTheme="majorHAnsi" w:hAnsiTheme="majorHAnsi"/>
        </w:rPr>
        <w:t>A maximum of 1 Dojo will be awarded at once and these will be awarded for demonstrating one of our Core values:</w:t>
      </w:r>
    </w:p>
    <w:p w14:paraId="38989FE7" w14:textId="77777777" w:rsidR="00F419ED" w:rsidRPr="00711D97" w:rsidRDefault="00F419ED" w:rsidP="00F419ED">
      <w:pPr>
        <w:numPr>
          <w:ilvl w:val="0"/>
          <w:numId w:val="12"/>
        </w:numPr>
        <w:spacing w:after="200" w:line="276" w:lineRule="auto"/>
        <w:contextualSpacing/>
        <w:rPr>
          <w:rFonts w:asciiTheme="majorHAnsi" w:hAnsiTheme="majorHAnsi"/>
        </w:rPr>
      </w:pPr>
      <w:r w:rsidRPr="00711D97">
        <w:rPr>
          <w:rFonts w:asciiTheme="majorHAnsi" w:hAnsiTheme="majorHAnsi"/>
        </w:rPr>
        <w:t>Aspiration</w:t>
      </w:r>
    </w:p>
    <w:p w14:paraId="523B215B" w14:textId="77777777" w:rsidR="00F419ED" w:rsidRPr="00711D97" w:rsidRDefault="00F419ED" w:rsidP="00F419ED">
      <w:pPr>
        <w:numPr>
          <w:ilvl w:val="0"/>
          <w:numId w:val="12"/>
        </w:numPr>
        <w:spacing w:after="200" w:line="276" w:lineRule="auto"/>
        <w:contextualSpacing/>
        <w:rPr>
          <w:rFonts w:asciiTheme="majorHAnsi" w:hAnsiTheme="majorHAnsi"/>
        </w:rPr>
      </w:pPr>
      <w:r w:rsidRPr="00711D97">
        <w:rPr>
          <w:rFonts w:asciiTheme="majorHAnsi" w:hAnsiTheme="majorHAnsi"/>
        </w:rPr>
        <w:t>Challenge</w:t>
      </w:r>
    </w:p>
    <w:p w14:paraId="417B81FD" w14:textId="77777777" w:rsidR="00F419ED" w:rsidRPr="00711D97" w:rsidRDefault="00F419ED" w:rsidP="00F419ED">
      <w:pPr>
        <w:numPr>
          <w:ilvl w:val="0"/>
          <w:numId w:val="12"/>
        </w:numPr>
        <w:spacing w:after="200" w:line="276" w:lineRule="auto"/>
        <w:contextualSpacing/>
        <w:rPr>
          <w:rFonts w:asciiTheme="majorHAnsi" w:hAnsiTheme="majorHAnsi"/>
        </w:rPr>
      </w:pPr>
      <w:r w:rsidRPr="00711D97">
        <w:rPr>
          <w:rFonts w:asciiTheme="majorHAnsi" w:hAnsiTheme="majorHAnsi"/>
        </w:rPr>
        <w:t>Courage</w:t>
      </w:r>
    </w:p>
    <w:p w14:paraId="3A36B043" w14:textId="77777777" w:rsidR="00F419ED" w:rsidRPr="00711D97" w:rsidRDefault="00F419ED" w:rsidP="00F419ED">
      <w:pPr>
        <w:numPr>
          <w:ilvl w:val="0"/>
          <w:numId w:val="12"/>
        </w:numPr>
        <w:spacing w:after="200" w:line="276" w:lineRule="auto"/>
        <w:contextualSpacing/>
        <w:rPr>
          <w:rFonts w:asciiTheme="majorHAnsi" w:hAnsiTheme="majorHAnsi"/>
        </w:rPr>
      </w:pPr>
      <w:r w:rsidRPr="00711D97">
        <w:rPr>
          <w:rFonts w:asciiTheme="majorHAnsi" w:hAnsiTheme="majorHAnsi"/>
        </w:rPr>
        <w:t>Kindness</w:t>
      </w:r>
    </w:p>
    <w:p w14:paraId="5F14BCA6" w14:textId="77777777" w:rsidR="00F419ED" w:rsidRPr="00711D97" w:rsidRDefault="00F419ED" w:rsidP="00F419ED">
      <w:pPr>
        <w:numPr>
          <w:ilvl w:val="0"/>
          <w:numId w:val="12"/>
        </w:numPr>
        <w:spacing w:after="200" w:line="276" w:lineRule="auto"/>
        <w:contextualSpacing/>
        <w:rPr>
          <w:rFonts w:asciiTheme="majorHAnsi" w:hAnsiTheme="majorHAnsi"/>
        </w:rPr>
      </w:pPr>
      <w:r w:rsidRPr="00711D97">
        <w:rPr>
          <w:rFonts w:asciiTheme="majorHAnsi" w:hAnsiTheme="majorHAnsi"/>
        </w:rPr>
        <w:t>Resilience</w:t>
      </w:r>
    </w:p>
    <w:p w14:paraId="399622FE" w14:textId="77777777" w:rsidR="00F419ED" w:rsidRPr="00711D97" w:rsidRDefault="00F419ED" w:rsidP="00F419ED">
      <w:pPr>
        <w:rPr>
          <w:rFonts w:asciiTheme="majorHAnsi" w:hAnsiTheme="majorHAnsi"/>
        </w:rPr>
      </w:pPr>
      <w:r w:rsidRPr="00711D97">
        <w:rPr>
          <w:rFonts w:asciiTheme="majorHAnsi" w:hAnsiTheme="majorHAnsi"/>
        </w:rPr>
        <w:t>Dojos wi</w:t>
      </w:r>
      <w:r w:rsidR="009A7883" w:rsidRPr="00711D97">
        <w:rPr>
          <w:rFonts w:asciiTheme="majorHAnsi" w:hAnsiTheme="majorHAnsi"/>
        </w:rPr>
        <w:t>ll also be awarded for homework, an excellent standard of written work and excellent contributions in lessons.</w:t>
      </w:r>
    </w:p>
    <w:p w14:paraId="4FC93952" w14:textId="77777777" w:rsidR="00F419ED" w:rsidRPr="00711D97" w:rsidRDefault="00F419ED" w:rsidP="00F419ED">
      <w:pPr>
        <w:rPr>
          <w:rFonts w:asciiTheme="majorHAnsi" w:hAnsiTheme="majorHAnsi"/>
        </w:rPr>
      </w:pPr>
    </w:p>
    <w:p w14:paraId="75A8F0D4" w14:textId="77777777" w:rsidR="00F419ED" w:rsidRPr="00711D97" w:rsidRDefault="00F419ED" w:rsidP="00F419ED">
      <w:pPr>
        <w:rPr>
          <w:rFonts w:asciiTheme="majorHAnsi" w:hAnsiTheme="majorHAnsi"/>
        </w:rPr>
      </w:pPr>
      <w:r w:rsidRPr="00711D97">
        <w:rPr>
          <w:rFonts w:asciiTheme="majorHAnsi" w:hAnsiTheme="majorHAnsi"/>
        </w:rPr>
        <w:t xml:space="preserve">(In EYFS, each child needs to accrue 10 stickers on their individual chart </w:t>
      </w:r>
      <w:proofErr w:type="gramStart"/>
      <w:r w:rsidRPr="00711D97">
        <w:rPr>
          <w:rFonts w:asciiTheme="majorHAnsi" w:hAnsiTheme="majorHAnsi"/>
        </w:rPr>
        <w:t>in order to</w:t>
      </w:r>
      <w:proofErr w:type="gramEnd"/>
      <w:r w:rsidRPr="00711D97">
        <w:rPr>
          <w:rFonts w:asciiTheme="majorHAnsi" w:hAnsiTheme="majorHAnsi"/>
        </w:rPr>
        <w:t xml:space="preserve"> receive a reward.)</w:t>
      </w:r>
    </w:p>
    <w:p w14:paraId="6D2BE063" w14:textId="77777777" w:rsidR="00F419ED" w:rsidRPr="00711D97" w:rsidRDefault="00F419ED" w:rsidP="00F419ED">
      <w:pPr>
        <w:rPr>
          <w:rFonts w:asciiTheme="majorHAnsi" w:hAnsiTheme="majorHAnsi"/>
        </w:rPr>
      </w:pPr>
    </w:p>
    <w:p w14:paraId="474C1B0B" w14:textId="77777777" w:rsidR="00F419ED" w:rsidRPr="00711D97" w:rsidRDefault="00F419ED" w:rsidP="00F419ED">
      <w:pPr>
        <w:rPr>
          <w:rFonts w:asciiTheme="majorHAnsi" w:hAnsiTheme="majorHAnsi"/>
          <w:b/>
          <w:u w:val="single"/>
        </w:rPr>
      </w:pPr>
      <w:r w:rsidRPr="00711D97">
        <w:rPr>
          <w:rFonts w:asciiTheme="majorHAnsi" w:hAnsiTheme="majorHAnsi"/>
          <w:b/>
          <w:u w:val="single"/>
        </w:rPr>
        <w:t>Star of the Week.</w:t>
      </w:r>
    </w:p>
    <w:p w14:paraId="662EF716" w14:textId="51DEC513" w:rsidR="00F419ED" w:rsidRPr="00711D97" w:rsidRDefault="00F419ED" w:rsidP="00F419ED">
      <w:pPr>
        <w:rPr>
          <w:rFonts w:asciiTheme="majorHAnsi" w:hAnsiTheme="majorHAnsi"/>
        </w:rPr>
      </w:pPr>
      <w:r w:rsidRPr="00711D97">
        <w:rPr>
          <w:rFonts w:asciiTheme="majorHAnsi" w:hAnsiTheme="majorHAnsi"/>
        </w:rPr>
        <w:t>On a weekly basis, the class teacher can ch</w:t>
      </w:r>
      <w:r w:rsidR="00DE0E92" w:rsidRPr="00711D97">
        <w:rPr>
          <w:rFonts w:asciiTheme="majorHAnsi" w:hAnsiTheme="majorHAnsi"/>
        </w:rPr>
        <w:t xml:space="preserve">oose one </w:t>
      </w:r>
      <w:r w:rsidR="00692B14" w:rsidRPr="00711D97">
        <w:rPr>
          <w:rFonts w:asciiTheme="majorHAnsi" w:hAnsiTheme="majorHAnsi"/>
        </w:rPr>
        <w:t>child</w:t>
      </w:r>
      <w:r w:rsidRPr="00711D97">
        <w:rPr>
          <w:rFonts w:asciiTheme="majorHAnsi" w:hAnsiTheme="majorHAnsi"/>
        </w:rPr>
        <w:t xml:space="preserve"> to receive Star of the Week. Children will be awarded Star of the Week for producing a piece of work that demonstrates excellence for that individual. </w:t>
      </w:r>
    </w:p>
    <w:p w14:paraId="07521DEE" w14:textId="2C467979" w:rsidR="00F419ED" w:rsidRPr="00711D97" w:rsidRDefault="00F419ED" w:rsidP="00F419ED">
      <w:pPr>
        <w:autoSpaceDE w:val="0"/>
        <w:autoSpaceDN w:val="0"/>
        <w:adjustRightInd w:val="0"/>
        <w:rPr>
          <w:rFonts w:asciiTheme="majorHAnsi" w:hAnsiTheme="majorHAnsi" w:cs="Arial"/>
        </w:rPr>
      </w:pPr>
    </w:p>
    <w:p w14:paraId="7452D793" w14:textId="2D040DDC" w:rsidR="00F419ED" w:rsidRPr="00711D97" w:rsidRDefault="00F419ED" w:rsidP="00F419ED">
      <w:pPr>
        <w:autoSpaceDE w:val="0"/>
        <w:autoSpaceDN w:val="0"/>
        <w:adjustRightInd w:val="0"/>
        <w:rPr>
          <w:rFonts w:asciiTheme="majorHAnsi" w:hAnsiTheme="majorHAnsi" w:cs="Arial"/>
          <w:b/>
          <w:u w:val="single"/>
        </w:rPr>
      </w:pPr>
      <w:r w:rsidRPr="00711D97">
        <w:rPr>
          <w:rFonts w:asciiTheme="majorHAnsi" w:hAnsiTheme="majorHAnsi" w:cs="Arial"/>
          <w:b/>
          <w:u w:val="single"/>
        </w:rPr>
        <w:t xml:space="preserve">Consequences </w:t>
      </w:r>
    </w:p>
    <w:p w14:paraId="0F947A81" w14:textId="691FC242" w:rsidR="00D71B30" w:rsidRDefault="00D71B30" w:rsidP="00F419ED">
      <w:pPr>
        <w:autoSpaceDE w:val="0"/>
        <w:autoSpaceDN w:val="0"/>
        <w:adjustRightInd w:val="0"/>
        <w:rPr>
          <w:rFonts w:asciiTheme="majorHAnsi" w:hAnsiTheme="majorHAnsi" w:cs="Arial"/>
        </w:rPr>
      </w:pPr>
      <w:r w:rsidRPr="00711D97">
        <w:rPr>
          <w:rFonts w:asciiTheme="majorHAnsi" w:hAnsiTheme="majorHAnsi" w:cs="Arial"/>
        </w:rPr>
        <w:t>If a child demonstrates misbehaviour, the following consequences will be applied in a graduated manner depending upon the severity of the behaviour.</w:t>
      </w:r>
    </w:p>
    <w:p w14:paraId="0655CC02" w14:textId="77777777" w:rsidR="005E412B" w:rsidRDefault="005E412B" w:rsidP="00F419ED">
      <w:pPr>
        <w:autoSpaceDE w:val="0"/>
        <w:autoSpaceDN w:val="0"/>
        <w:adjustRightInd w:val="0"/>
        <w:rPr>
          <w:rFonts w:asciiTheme="majorHAnsi" w:hAnsiTheme="majorHAnsi" w:cs="Arial"/>
        </w:rPr>
      </w:pPr>
    </w:p>
    <w:p w14:paraId="621D04AE" w14:textId="77777777" w:rsidR="005E412B" w:rsidRDefault="005E412B" w:rsidP="00F419ED">
      <w:pPr>
        <w:autoSpaceDE w:val="0"/>
        <w:autoSpaceDN w:val="0"/>
        <w:adjustRightInd w:val="0"/>
        <w:rPr>
          <w:rFonts w:asciiTheme="majorHAnsi" w:hAnsiTheme="majorHAnsi" w:cs="Arial"/>
        </w:rPr>
      </w:pPr>
    </w:p>
    <w:p w14:paraId="3483CEB3" w14:textId="77777777" w:rsidR="005E412B" w:rsidRPr="00711D97" w:rsidRDefault="005E412B" w:rsidP="00F419ED">
      <w:pPr>
        <w:autoSpaceDE w:val="0"/>
        <w:autoSpaceDN w:val="0"/>
        <w:adjustRightInd w:val="0"/>
        <w:rPr>
          <w:rFonts w:asciiTheme="majorHAnsi" w:hAnsiTheme="majorHAnsi" w:cs="Arial"/>
        </w:rPr>
      </w:pPr>
    </w:p>
    <w:p w14:paraId="026C3E6A" w14:textId="77777777" w:rsidR="00D71B30" w:rsidRPr="00711D97" w:rsidRDefault="00D71B30" w:rsidP="00F419ED">
      <w:pPr>
        <w:autoSpaceDE w:val="0"/>
        <w:autoSpaceDN w:val="0"/>
        <w:adjustRightInd w:val="0"/>
        <w:rPr>
          <w:rFonts w:asciiTheme="majorHAnsi" w:hAnsiTheme="majorHAnsi" w:cs="Arial"/>
        </w:rPr>
      </w:pPr>
    </w:p>
    <w:p w14:paraId="1729237F" w14:textId="035C608A" w:rsidR="00D71B30" w:rsidRPr="00711D97" w:rsidRDefault="00D71B30" w:rsidP="00F419ED">
      <w:pPr>
        <w:autoSpaceDE w:val="0"/>
        <w:autoSpaceDN w:val="0"/>
        <w:adjustRightInd w:val="0"/>
        <w:rPr>
          <w:rFonts w:asciiTheme="majorHAnsi" w:hAnsiTheme="majorHAnsi" w:cs="Arial"/>
        </w:rPr>
      </w:pPr>
      <w:r w:rsidRPr="00711D97">
        <w:rPr>
          <w:rFonts w:asciiTheme="majorHAnsi" w:hAnsiTheme="majorHAnsi" w:cs="Arial"/>
          <w:b/>
          <w:u w:val="single"/>
        </w:rPr>
        <w:lastRenderedPageBreak/>
        <w:t>In class,</w:t>
      </w:r>
      <w:r w:rsidRPr="00711D97">
        <w:rPr>
          <w:rFonts w:asciiTheme="majorHAnsi" w:hAnsiTheme="majorHAnsi" w:cs="Arial"/>
        </w:rPr>
        <w:t xml:space="preserve"> the consequences are as follows:</w:t>
      </w:r>
    </w:p>
    <w:p w14:paraId="2925115F" w14:textId="77777777" w:rsidR="00F419ED" w:rsidRPr="00711D97" w:rsidRDefault="00F419ED" w:rsidP="00F419ED">
      <w:pPr>
        <w:rPr>
          <w:rFonts w:asciiTheme="majorHAnsi" w:eastAsia="Times New Roman" w:hAnsiTheme="majorHAnsi"/>
          <w:lang w:eastAsia="en-GB"/>
        </w:rPr>
      </w:pPr>
    </w:p>
    <w:p w14:paraId="0E1843CE" w14:textId="1C6BBAA0" w:rsidR="00F419ED" w:rsidRPr="00711D97" w:rsidRDefault="00C43960" w:rsidP="00F419ED">
      <w:pPr>
        <w:rPr>
          <w:rFonts w:asciiTheme="majorHAnsi" w:eastAsia="Times New Roman" w:hAnsiTheme="majorHAnsi"/>
          <w:lang w:eastAsia="en-GB"/>
        </w:rPr>
      </w:pPr>
      <w:r w:rsidRPr="00711D97">
        <w:rPr>
          <w:rFonts w:asciiTheme="majorHAnsi" w:eastAsia="Times New Roman" w:hAnsiTheme="majorHAnsi"/>
          <w:lang w:eastAsia="en-GB"/>
        </w:rPr>
        <w:t>Verbal w</w:t>
      </w:r>
      <w:r w:rsidR="00F419ED" w:rsidRPr="00711D97">
        <w:rPr>
          <w:rFonts w:asciiTheme="majorHAnsi" w:eastAsia="Times New Roman" w:hAnsiTheme="majorHAnsi"/>
          <w:lang w:eastAsia="en-GB"/>
        </w:rPr>
        <w:t>arning</w:t>
      </w:r>
    </w:p>
    <w:p w14:paraId="53EDE497" w14:textId="77777777" w:rsidR="00F419ED" w:rsidRPr="00711D97" w:rsidRDefault="00F419ED" w:rsidP="00F419ED">
      <w:pPr>
        <w:rPr>
          <w:rFonts w:asciiTheme="majorHAnsi" w:eastAsia="Times New Roman" w:hAnsiTheme="majorHAnsi"/>
          <w:lang w:eastAsia="en-GB"/>
        </w:rPr>
      </w:pPr>
    </w:p>
    <w:p w14:paraId="68675BE1" w14:textId="6BE34DD6" w:rsidR="00F419ED" w:rsidRPr="00711D97" w:rsidRDefault="00F419ED" w:rsidP="00F419ED">
      <w:pPr>
        <w:rPr>
          <w:rFonts w:asciiTheme="majorHAnsi" w:eastAsia="Times New Roman" w:hAnsiTheme="majorHAnsi"/>
          <w:lang w:eastAsia="en-GB"/>
        </w:rPr>
      </w:pPr>
      <w:r w:rsidRPr="00711D97">
        <w:rPr>
          <w:rFonts w:asciiTheme="majorHAnsi" w:eastAsia="Times New Roman" w:hAnsiTheme="majorHAnsi"/>
          <w:lang w:eastAsia="en-GB"/>
        </w:rPr>
        <w:t>Final warning: as above</w:t>
      </w:r>
    </w:p>
    <w:p w14:paraId="603CBD93" w14:textId="77777777" w:rsidR="00F419ED" w:rsidRPr="00711D97" w:rsidRDefault="00F419ED" w:rsidP="00F419ED">
      <w:pPr>
        <w:rPr>
          <w:rFonts w:asciiTheme="majorHAnsi" w:eastAsia="Times New Roman" w:hAnsiTheme="majorHAnsi"/>
          <w:lang w:eastAsia="en-GB"/>
        </w:rPr>
      </w:pPr>
    </w:p>
    <w:p w14:paraId="15418D64" w14:textId="7DEAB385" w:rsidR="00F419ED" w:rsidRPr="00711D97" w:rsidRDefault="00285F72" w:rsidP="00F419ED">
      <w:pPr>
        <w:rPr>
          <w:rFonts w:asciiTheme="majorHAnsi" w:eastAsia="Times New Roman" w:hAnsiTheme="majorHAnsi"/>
          <w:lang w:eastAsia="en-GB"/>
        </w:rPr>
      </w:pPr>
      <w:r w:rsidRPr="00711D97">
        <w:rPr>
          <w:rFonts w:asciiTheme="majorHAnsi" w:eastAsia="Times New Roman" w:hAnsiTheme="majorHAnsi"/>
          <w:lang w:eastAsia="en-GB"/>
        </w:rPr>
        <w:t>‘</w:t>
      </w:r>
      <w:r w:rsidR="00F419ED" w:rsidRPr="00711D97">
        <w:rPr>
          <w:rFonts w:asciiTheme="majorHAnsi" w:eastAsia="Times New Roman" w:hAnsiTheme="majorHAnsi"/>
          <w:lang w:eastAsia="en-GB"/>
        </w:rPr>
        <w:t>Yellow</w:t>
      </w:r>
      <w:r w:rsidRPr="00711D97">
        <w:rPr>
          <w:rFonts w:asciiTheme="majorHAnsi" w:eastAsia="Times New Roman" w:hAnsiTheme="majorHAnsi"/>
          <w:lang w:eastAsia="en-GB"/>
        </w:rPr>
        <w:t>’</w:t>
      </w:r>
      <w:r w:rsidR="00F419ED" w:rsidRPr="00711D97">
        <w:rPr>
          <w:rFonts w:asciiTheme="majorHAnsi" w:eastAsia="Times New Roman" w:hAnsiTheme="majorHAnsi"/>
          <w:lang w:eastAsia="en-GB"/>
        </w:rPr>
        <w:t xml:space="preserve"> </w:t>
      </w:r>
      <w:proofErr w:type="gramStart"/>
      <w:r w:rsidR="00F419ED" w:rsidRPr="00711D97">
        <w:rPr>
          <w:rFonts w:asciiTheme="majorHAnsi" w:eastAsia="Times New Roman" w:hAnsiTheme="majorHAnsi"/>
          <w:lang w:eastAsia="en-GB"/>
        </w:rPr>
        <w:t>card:</w:t>
      </w:r>
      <w:proofErr w:type="gramEnd"/>
      <w:r w:rsidR="00F419ED" w:rsidRPr="00711D97">
        <w:rPr>
          <w:rFonts w:asciiTheme="majorHAnsi" w:eastAsia="Times New Roman" w:hAnsiTheme="majorHAnsi"/>
          <w:lang w:eastAsia="en-GB"/>
        </w:rPr>
        <w:t xml:space="preserve"> goes to a designated area of the classroom for 10 minutes.</w:t>
      </w:r>
    </w:p>
    <w:p w14:paraId="0ED9F8C4" w14:textId="77777777" w:rsidR="00F419ED" w:rsidRPr="00711D97" w:rsidRDefault="00F419ED" w:rsidP="00F419ED">
      <w:pPr>
        <w:rPr>
          <w:rFonts w:asciiTheme="majorHAnsi" w:eastAsia="Times New Roman" w:hAnsiTheme="majorHAnsi"/>
          <w:lang w:eastAsia="en-GB"/>
        </w:rPr>
      </w:pPr>
    </w:p>
    <w:p w14:paraId="5B293CF6" w14:textId="6DE4445E" w:rsidR="00F419ED" w:rsidRPr="00711D97" w:rsidRDefault="00285F72" w:rsidP="00F419ED">
      <w:pPr>
        <w:rPr>
          <w:rFonts w:asciiTheme="majorHAnsi" w:eastAsia="Times New Roman" w:hAnsiTheme="majorHAnsi"/>
          <w:lang w:eastAsia="en-GB"/>
        </w:rPr>
      </w:pPr>
      <w:r w:rsidRPr="00711D97">
        <w:rPr>
          <w:rFonts w:asciiTheme="majorHAnsi" w:eastAsia="Times New Roman" w:hAnsiTheme="majorHAnsi"/>
          <w:lang w:eastAsia="en-GB"/>
        </w:rPr>
        <w:t>‘</w:t>
      </w:r>
      <w:r w:rsidR="00F419ED" w:rsidRPr="00711D97">
        <w:rPr>
          <w:rFonts w:asciiTheme="majorHAnsi" w:eastAsia="Times New Roman" w:hAnsiTheme="majorHAnsi"/>
          <w:lang w:eastAsia="en-GB"/>
        </w:rPr>
        <w:t>Red</w:t>
      </w:r>
      <w:r w:rsidRPr="00711D97">
        <w:rPr>
          <w:rFonts w:asciiTheme="majorHAnsi" w:eastAsia="Times New Roman" w:hAnsiTheme="majorHAnsi"/>
          <w:lang w:eastAsia="en-GB"/>
        </w:rPr>
        <w:t>’</w:t>
      </w:r>
      <w:r w:rsidR="00F419ED" w:rsidRPr="00711D97">
        <w:rPr>
          <w:rFonts w:asciiTheme="majorHAnsi" w:eastAsia="Times New Roman" w:hAnsiTheme="majorHAnsi"/>
          <w:lang w:eastAsia="en-GB"/>
        </w:rPr>
        <w:t xml:space="preserve"> card: child is sent to another classroom for the rest of the morning/afternoon respectively.</w:t>
      </w:r>
      <w:r w:rsidR="00D71B30" w:rsidRPr="00711D97">
        <w:rPr>
          <w:rFonts w:asciiTheme="majorHAnsi" w:eastAsia="Times New Roman" w:hAnsiTheme="majorHAnsi"/>
          <w:lang w:eastAsia="en-GB"/>
        </w:rPr>
        <w:t xml:space="preserve"> (This is classified as ‘removal.’)</w:t>
      </w:r>
    </w:p>
    <w:p w14:paraId="58148753" w14:textId="77777777" w:rsidR="00F419ED" w:rsidRPr="00711D97" w:rsidRDefault="00F419ED" w:rsidP="00F419ED">
      <w:pPr>
        <w:rPr>
          <w:rFonts w:asciiTheme="majorHAnsi" w:eastAsia="Times New Roman" w:hAnsiTheme="majorHAnsi"/>
          <w:lang w:eastAsia="en-GB"/>
        </w:rPr>
      </w:pPr>
      <w:r w:rsidRPr="00711D97">
        <w:rPr>
          <w:rFonts w:asciiTheme="majorHAnsi" w:eastAsia="Times New Roman" w:hAnsiTheme="majorHAnsi"/>
          <w:lang w:eastAsia="en-GB"/>
        </w:rPr>
        <w:t xml:space="preserve"> </w:t>
      </w:r>
    </w:p>
    <w:p w14:paraId="269872D1" w14:textId="77777777" w:rsidR="00F419ED" w:rsidRPr="00711D97" w:rsidRDefault="00F419ED" w:rsidP="00F419ED">
      <w:pPr>
        <w:rPr>
          <w:rFonts w:asciiTheme="majorHAnsi" w:eastAsia="Times New Roman" w:hAnsiTheme="majorHAnsi"/>
          <w:lang w:eastAsia="en-GB"/>
        </w:rPr>
      </w:pPr>
      <w:r w:rsidRPr="00711D97">
        <w:rPr>
          <w:rFonts w:asciiTheme="majorHAnsi" w:eastAsia="Times New Roman" w:hAnsiTheme="majorHAnsi"/>
          <w:lang w:eastAsia="en-GB"/>
        </w:rPr>
        <w:t>Member of SLT is to be alerted if a child’s behaviour escalates.</w:t>
      </w:r>
    </w:p>
    <w:p w14:paraId="41797279" w14:textId="77777777" w:rsidR="00F419ED" w:rsidRPr="00711D97" w:rsidRDefault="00F419ED" w:rsidP="00F419ED">
      <w:pPr>
        <w:rPr>
          <w:rFonts w:asciiTheme="majorHAnsi" w:eastAsia="Times New Roman" w:hAnsiTheme="majorHAnsi"/>
          <w:lang w:eastAsia="en-GB"/>
        </w:rPr>
      </w:pPr>
    </w:p>
    <w:p w14:paraId="6B296EC9" w14:textId="319E2E87" w:rsidR="00F419ED" w:rsidRPr="00711D97" w:rsidRDefault="00F419ED" w:rsidP="00F419ED">
      <w:pPr>
        <w:rPr>
          <w:rFonts w:asciiTheme="majorHAnsi" w:eastAsia="Times New Roman" w:hAnsiTheme="majorHAnsi"/>
          <w:lang w:eastAsia="en-GB"/>
        </w:rPr>
      </w:pPr>
      <w:r w:rsidRPr="00711D97">
        <w:rPr>
          <w:rFonts w:asciiTheme="majorHAnsi" w:eastAsia="Times New Roman" w:hAnsiTheme="majorHAnsi"/>
          <w:lang w:eastAsia="en-GB"/>
        </w:rPr>
        <w:t xml:space="preserve"> Yellow and Red cards </w:t>
      </w:r>
      <w:r w:rsidR="00673E92" w:rsidRPr="00711D97">
        <w:rPr>
          <w:rFonts w:asciiTheme="majorHAnsi" w:eastAsia="Times New Roman" w:hAnsiTheme="majorHAnsi"/>
          <w:lang w:eastAsia="en-GB"/>
        </w:rPr>
        <w:t>are</w:t>
      </w:r>
      <w:r w:rsidRPr="00711D97">
        <w:rPr>
          <w:rFonts w:asciiTheme="majorHAnsi" w:eastAsia="Times New Roman" w:hAnsiTheme="majorHAnsi"/>
          <w:lang w:eastAsia="en-GB"/>
        </w:rPr>
        <w:t xml:space="preserve"> recorded in the ‘Behaviour Log.’</w:t>
      </w:r>
    </w:p>
    <w:p w14:paraId="2F8C0543" w14:textId="77777777" w:rsidR="00F419ED" w:rsidRPr="00711D97" w:rsidRDefault="00F419ED" w:rsidP="00F419ED">
      <w:pPr>
        <w:rPr>
          <w:rFonts w:asciiTheme="majorHAnsi" w:eastAsia="Times New Roman" w:hAnsiTheme="majorHAnsi"/>
          <w:lang w:eastAsia="en-GB"/>
        </w:rPr>
      </w:pPr>
    </w:p>
    <w:p w14:paraId="29B2B914" w14:textId="77777777" w:rsidR="00F419ED" w:rsidRPr="00711D97" w:rsidRDefault="00F419ED" w:rsidP="00F419ED">
      <w:pPr>
        <w:rPr>
          <w:rFonts w:asciiTheme="majorHAnsi" w:eastAsia="Times New Roman" w:hAnsiTheme="majorHAnsi"/>
          <w:lang w:eastAsia="en-GB"/>
        </w:rPr>
      </w:pPr>
      <w:r w:rsidRPr="00711D97">
        <w:rPr>
          <w:rFonts w:asciiTheme="majorHAnsi" w:eastAsia="Times New Roman" w:hAnsiTheme="majorHAnsi"/>
          <w:lang w:eastAsia="en-GB"/>
        </w:rPr>
        <w:t xml:space="preserve">In EYFS, if a child receives 3 ‘Oops’ within a day, they will have ‘Time Out’ in the class for 5 minutes. If the child’s behaviour continues to escalate, they will be sent to the partner class for a designated </w:t>
      </w:r>
      <w:proofErr w:type="gramStart"/>
      <w:r w:rsidRPr="00711D97">
        <w:rPr>
          <w:rFonts w:asciiTheme="majorHAnsi" w:eastAsia="Times New Roman" w:hAnsiTheme="majorHAnsi"/>
          <w:lang w:eastAsia="en-GB"/>
        </w:rPr>
        <w:t>period of time</w:t>
      </w:r>
      <w:proofErr w:type="gramEnd"/>
      <w:r w:rsidRPr="00711D97">
        <w:rPr>
          <w:rFonts w:asciiTheme="majorHAnsi" w:eastAsia="Times New Roman" w:hAnsiTheme="majorHAnsi"/>
          <w:lang w:eastAsia="en-GB"/>
        </w:rPr>
        <w:t>.</w:t>
      </w:r>
    </w:p>
    <w:p w14:paraId="4872F0A8" w14:textId="0DA31338" w:rsidR="00F419ED" w:rsidRPr="00711D97" w:rsidRDefault="00F419ED" w:rsidP="00F419ED">
      <w:pPr>
        <w:autoSpaceDE w:val="0"/>
        <w:autoSpaceDN w:val="0"/>
        <w:adjustRightInd w:val="0"/>
        <w:rPr>
          <w:rFonts w:asciiTheme="majorHAnsi" w:hAnsiTheme="majorHAnsi" w:cs="Arial"/>
        </w:rPr>
      </w:pPr>
    </w:p>
    <w:p w14:paraId="4425135A" w14:textId="07132B19" w:rsidR="00D71B30" w:rsidRPr="00711D97" w:rsidRDefault="00D71B30" w:rsidP="00F419ED">
      <w:pPr>
        <w:autoSpaceDE w:val="0"/>
        <w:autoSpaceDN w:val="0"/>
        <w:adjustRightInd w:val="0"/>
        <w:rPr>
          <w:rFonts w:asciiTheme="majorHAnsi" w:hAnsiTheme="majorHAnsi" w:cs="Arial"/>
          <w:b/>
          <w:u w:val="single"/>
        </w:rPr>
      </w:pPr>
      <w:r w:rsidRPr="00711D97">
        <w:rPr>
          <w:rFonts w:asciiTheme="majorHAnsi" w:hAnsiTheme="majorHAnsi" w:cs="Arial"/>
          <w:b/>
          <w:u w:val="single"/>
        </w:rPr>
        <w:t>Incidents at break/lunchtimes:</w:t>
      </w:r>
    </w:p>
    <w:p w14:paraId="05691B3A" w14:textId="07F9899B" w:rsidR="00D71B30" w:rsidRPr="00711D97" w:rsidRDefault="00D71B30" w:rsidP="00F419ED">
      <w:pPr>
        <w:autoSpaceDE w:val="0"/>
        <w:autoSpaceDN w:val="0"/>
        <w:adjustRightInd w:val="0"/>
        <w:rPr>
          <w:rFonts w:asciiTheme="majorHAnsi" w:hAnsiTheme="majorHAnsi" w:cs="Arial"/>
        </w:rPr>
      </w:pPr>
      <w:r w:rsidRPr="00711D97">
        <w:rPr>
          <w:rFonts w:asciiTheme="majorHAnsi" w:hAnsiTheme="majorHAnsi" w:cs="Arial"/>
        </w:rPr>
        <w:t>If a child is involved in a minor behaviour incident, they will have ‘Time out’ for up to 5 minutes.</w:t>
      </w:r>
    </w:p>
    <w:p w14:paraId="72518A63" w14:textId="77777777" w:rsidR="0067710D" w:rsidRPr="00711D97" w:rsidRDefault="00D71B30" w:rsidP="0067710D">
      <w:pPr>
        <w:autoSpaceDE w:val="0"/>
        <w:autoSpaceDN w:val="0"/>
        <w:adjustRightInd w:val="0"/>
      </w:pPr>
      <w:r w:rsidRPr="00711D97">
        <w:rPr>
          <w:rFonts w:asciiTheme="majorHAnsi" w:hAnsiTheme="majorHAnsi" w:cs="Arial"/>
        </w:rPr>
        <w:t>If a child is involved in a serious incident such as name calling, fighting or bullying behaviour, they will have a detention for the following break and/or lunch time depending upon the severity of the incident. (Parent/carers will also be informed.)</w:t>
      </w:r>
      <w:r w:rsidR="0067710D" w:rsidRPr="00711D97">
        <w:t xml:space="preserve"> </w:t>
      </w:r>
    </w:p>
    <w:p w14:paraId="7C5AAF4D" w14:textId="77777777" w:rsidR="0067710D" w:rsidRPr="00711D97" w:rsidRDefault="0067710D" w:rsidP="0067710D">
      <w:pPr>
        <w:autoSpaceDE w:val="0"/>
        <w:autoSpaceDN w:val="0"/>
        <w:adjustRightInd w:val="0"/>
      </w:pPr>
    </w:p>
    <w:p w14:paraId="2B02B1D3" w14:textId="0158FDDB"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The following list gives examples of what we believe constitutes a serious misdemeanour:</w:t>
      </w:r>
    </w:p>
    <w:p w14:paraId="216CBA7B" w14:textId="7777777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 xml:space="preserve">fighting/physical assault </w:t>
      </w:r>
      <w:r w:rsidRPr="00711D97">
        <w:rPr>
          <w:rFonts w:asciiTheme="majorHAnsi" w:hAnsiTheme="majorHAnsi" w:cs="Arial"/>
        </w:rPr>
        <w:tab/>
      </w:r>
    </w:p>
    <w:p w14:paraId="633AB774" w14:textId="3BB453A6"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persistent name calling/verbal abuse/derogatory language</w:t>
      </w:r>
      <w:r w:rsidRPr="00711D97">
        <w:rPr>
          <w:rFonts w:asciiTheme="majorHAnsi" w:hAnsiTheme="majorHAnsi" w:cs="Arial"/>
        </w:rPr>
        <w:tab/>
      </w:r>
    </w:p>
    <w:p w14:paraId="5E9CD4E0" w14:textId="7777777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 xml:space="preserve">vandalism </w:t>
      </w:r>
      <w:r w:rsidRPr="00711D97">
        <w:rPr>
          <w:rFonts w:asciiTheme="majorHAnsi" w:hAnsiTheme="majorHAnsi" w:cs="Arial"/>
        </w:rPr>
        <w:tab/>
      </w:r>
    </w:p>
    <w:p w14:paraId="419F7941" w14:textId="7777777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theft</w:t>
      </w:r>
      <w:r w:rsidRPr="00711D97">
        <w:rPr>
          <w:rFonts w:asciiTheme="majorHAnsi" w:hAnsiTheme="majorHAnsi" w:cs="Arial"/>
        </w:rPr>
        <w:tab/>
      </w:r>
    </w:p>
    <w:p w14:paraId="1DFB9153" w14:textId="7777777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racist/homophobic/</w:t>
      </w:r>
      <w:proofErr w:type="spellStart"/>
      <w:r w:rsidRPr="00711D97">
        <w:rPr>
          <w:rFonts w:asciiTheme="majorHAnsi" w:hAnsiTheme="majorHAnsi" w:cs="Arial"/>
        </w:rPr>
        <w:t>biphobic</w:t>
      </w:r>
      <w:proofErr w:type="spellEnd"/>
      <w:r w:rsidRPr="00711D97">
        <w:rPr>
          <w:rFonts w:asciiTheme="majorHAnsi" w:hAnsiTheme="majorHAnsi" w:cs="Arial"/>
        </w:rPr>
        <w:t xml:space="preserve">/transphobic abuse </w:t>
      </w:r>
    </w:p>
    <w:p w14:paraId="5702E768" w14:textId="3F9D7E39"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sexual harassment</w:t>
      </w:r>
      <w:r w:rsidR="005E412B">
        <w:rPr>
          <w:rFonts w:asciiTheme="majorHAnsi" w:hAnsiTheme="majorHAnsi" w:cs="Arial"/>
        </w:rPr>
        <w:t xml:space="preserve"> **</w:t>
      </w:r>
    </w:p>
    <w:p w14:paraId="25745AD9" w14:textId="1800185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sexual violence</w:t>
      </w:r>
      <w:r w:rsidR="005E412B">
        <w:rPr>
          <w:rFonts w:asciiTheme="majorHAnsi" w:hAnsiTheme="majorHAnsi" w:cs="Arial"/>
        </w:rPr>
        <w:t xml:space="preserve"> **</w:t>
      </w:r>
    </w:p>
    <w:p w14:paraId="7BCDF70B" w14:textId="7777777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use of sexualised language</w:t>
      </w:r>
      <w:r w:rsidRPr="00711D97">
        <w:rPr>
          <w:rFonts w:asciiTheme="majorHAnsi" w:hAnsiTheme="majorHAnsi" w:cs="Arial"/>
        </w:rPr>
        <w:tab/>
      </w:r>
    </w:p>
    <w:p w14:paraId="278B5463" w14:textId="7777777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 xml:space="preserve">bullying </w:t>
      </w:r>
    </w:p>
    <w:p w14:paraId="27312951" w14:textId="7777777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 xml:space="preserve">swearing </w:t>
      </w:r>
    </w:p>
    <w:p w14:paraId="240AC99E" w14:textId="7777777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 xml:space="preserve">throwing with intent to cause harm </w:t>
      </w:r>
    </w:p>
    <w:p w14:paraId="4CE566EC" w14:textId="7777777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 xml:space="preserve">persistent disruptive behaviour </w:t>
      </w:r>
    </w:p>
    <w:p w14:paraId="17AA523D" w14:textId="7777777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 xml:space="preserve">defying staff </w:t>
      </w:r>
    </w:p>
    <w:p w14:paraId="7C21B437" w14:textId="77777777"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w:t>
      </w:r>
      <w:r w:rsidRPr="00711D97">
        <w:rPr>
          <w:rFonts w:asciiTheme="majorHAnsi" w:hAnsiTheme="majorHAnsi" w:cs="Arial"/>
        </w:rPr>
        <w:tab/>
        <w:t xml:space="preserve">running out of school </w:t>
      </w:r>
    </w:p>
    <w:p w14:paraId="340B9BD1" w14:textId="77777777" w:rsidR="0067710D" w:rsidRDefault="0067710D" w:rsidP="0067710D">
      <w:pPr>
        <w:autoSpaceDE w:val="0"/>
        <w:autoSpaceDN w:val="0"/>
        <w:adjustRightInd w:val="0"/>
        <w:rPr>
          <w:rFonts w:asciiTheme="majorHAnsi" w:hAnsiTheme="majorHAnsi" w:cs="Arial"/>
        </w:rPr>
      </w:pPr>
      <w:r w:rsidRPr="00711D97">
        <w:rPr>
          <w:rFonts w:asciiTheme="majorHAnsi" w:hAnsiTheme="majorHAnsi" w:cs="Arial"/>
        </w:rPr>
        <w:lastRenderedPageBreak/>
        <w:t>•</w:t>
      </w:r>
      <w:r w:rsidRPr="00711D97">
        <w:rPr>
          <w:rFonts w:asciiTheme="majorHAnsi" w:hAnsiTheme="majorHAnsi" w:cs="Arial"/>
        </w:rPr>
        <w:tab/>
        <w:t>damage to school property</w:t>
      </w:r>
    </w:p>
    <w:p w14:paraId="663B49BA" w14:textId="77777777" w:rsidR="005E412B" w:rsidRPr="00711D97" w:rsidRDefault="005E412B" w:rsidP="0067710D">
      <w:pPr>
        <w:autoSpaceDE w:val="0"/>
        <w:autoSpaceDN w:val="0"/>
        <w:adjustRightInd w:val="0"/>
        <w:rPr>
          <w:rFonts w:asciiTheme="majorHAnsi" w:hAnsiTheme="majorHAnsi" w:cs="Arial"/>
        </w:rPr>
      </w:pPr>
    </w:p>
    <w:p w14:paraId="69EAD285" w14:textId="77777777" w:rsidR="0067710D" w:rsidRDefault="0067710D" w:rsidP="0067710D">
      <w:pPr>
        <w:autoSpaceDE w:val="0"/>
        <w:autoSpaceDN w:val="0"/>
        <w:adjustRightInd w:val="0"/>
        <w:rPr>
          <w:rFonts w:asciiTheme="majorHAnsi" w:hAnsiTheme="majorHAnsi" w:cs="Arial"/>
        </w:rPr>
      </w:pPr>
    </w:p>
    <w:p w14:paraId="2150DED1" w14:textId="43947D0B" w:rsidR="005E412B" w:rsidRPr="00F8188C" w:rsidRDefault="005E412B" w:rsidP="005E412B">
      <w:pPr>
        <w:pStyle w:val="ListParagraph"/>
        <w:autoSpaceDE w:val="0"/>
        <w:autoSpaceDN w:val="0"/>
        <w:adjustRightInd w:val="0"/>
        <w:rPr>
          <w:rFonts w:asciiTheme="majorHAnsi" w:hAnsiTheme="majorHAnsi" w:cs="Arial"/>
          <w:sz w:val="24"/>
          <w:szCs w:val="24"/>
        </w:rPr>
      </w:pPr>
      <w:r w:rsidRPr="00F8188C">
        <w:rPr>
          <w:rFonts w:asciiTheme="majorHAnsi" w:hAnsiTheme="majorHAnsi" w:cs="Arial"/>
          <w:sz w:val="24"/>
          <w:szCs w:val="24"/>
        </w:rPr>
        <w:t>** Schools should be clear in every aspect of their culture that sexual violence and sexual harassment are never acceptable, will not be tolerated and that pupils whose behaviour falls below expectations will be sanctioned.</w:t>
      </w:r>
    </w:p>
    <w:p w14:paraId="341A3064" w14:textId="77777777" w:rsidR="002426EC" w:rsidRPr="00F8188C" w:rsidRDefault="002426EC" w:rsidP="0067710D">
      <w:pPr>
        <w:autoSpaceDE w:val="0"/>
        <w:autoSpaceDN w:val="0"/>
        <w:adjustRightInd w:val="0"/>
        <w:rPr>
          <w:rFonts w:asciiTheme="majorHAnsi" w:hAnsiTheme="majorHAnsi" w:cs="Arial"/>
        </w:rPr>
      </w:pPr>
    </w:p>
    <w:p w14:paraId="399FEB3C" w14:textId="6AB9474A" w:rsidR="002426EC" w:rsidRPr="00F8188C" w:rsidRDefault="002426EC" w:rsidP="002426EC">
      <w:pPr>
        <w:autoSpaceDE w:val="0"/>
        <w:autoSpaceDN w:val="0"/>
        <w:adjustRightInd w:val="0"/>
        <w:rPr>
          <w:rFonts w:asciiTheme="majorHAnsi" w:hAnsiTheme="majorHAnsi" w:cs="Arial"/>
        </w:rPr>
      </w:pPr>
      <w:r w:rsidRPr="00F8188C">
        <w:rPr>
          <w:rFonts w:asciiTheme="majorHAnsi" w:hAnsiTheme="majorHAnsi" w:cs="Arial"/>
        </w:rPr>
        <w:t xml:space="preserve">There are circumstances when it is appropriate for staff in schools to use reasonable </w:t>
      </w:r>
    </w:p>
    <w:p w14:paraId="47101C90" w14:textId="77777777" w:rsidR="002426EC" w:rsidRPr="00F8188C" w:rsidRDefault="002426EC" w:rsidP="002426EC">
      <w:pPr>
        <w:autoSpaceDE w:val="0"/>
        <w:autoSpaceDN w:val="0"/>
        <w:adjustRightInd w:val="0"/>
        <w:rPr>
          <w:rFonts w:asciiTheme="majorHAnsi" w:hAnsiTheme="majorHAnsi" w:cs="Arial"/>
        </w:rPr>
      </w:pPr>
      <w:r w:rsidRPr="00F8188C">
        <w:rPr>
          <w:rFonts w:asciiTheme="majorHAnsi" w:hAnsiTheme="majorHAnsi" w:cs="Arial"/>
        </w:rPr>
        <w:t xml:space="preserve">force to safeguard children. The term ‘reasonable force’ covers the broad range of </w:t>
      </w:r>
    </w:p>
    <w:p w14:paraId="502489E4" w14:textId="77777777" w:rsidR="002426EC" w:rsidRPr="00F8188C" w:rsidRDefault="002426EC" w:rsidP="002426EC">
      <w:pPr>
        <w:autoSpaceDE w:val="0"/>
        <w:autoSpaceDN w:val="0"/>
        <w:adjustRightInd w:val="0"/>
        <w:rPr>
          <w:rFonts w:asciiTheme="majorHAnsi" w:hAnsiTheme="majorHAnsi" w:cs="Arial"/>
        </w:rPr>
      </w:pPr>
      <w:r w:rsidRPr="00F8188C">
        <w:rPr>
          <w:rFonts w:asciiTheme="majorHAnsi" w:hAnsiTheme="majorHAnsi" w:cs="Arial"/>
        </w:rPr>
        <w:t xml:space="preserve">actions used by staff that involve a degree of physical contact to control or restrain </w:t>
      </w:r>
    </w:p>
    <w:p w14:paraId="24CAD7E8" w14:textId="77777777" w:rsidR="002426EC" w:rsidRPr="00F8188C" w:rsidRDefault="002426EC" w:rsidP="002426EC">
      <w:pPr>
        <w:autoSpaceDE w:val="0"/>
        <w:autoSpaceDN w:val="0"/>
        <w:adjustRightInd w:val="0"/>
        <w:rPr>
          <w:rFonts w:asciiTheme="majorHAnsi" w:hAnsiTheme="majorHAnsi" w:cs="Arial"/>
        </w:rPr>
      </w:pPr>
      <w:r w:rsidRPr="00F8188C">
        <w:rPr>
          <w:rFonts w:asciiTheme="majorHAnsi" w:hAnsiTheme="majorHAnsi" w:cs="Arial"/>
        </w:rPr>
        <w:t xml:space="preserve">children. ‘Reasonable’ in these circumstances means ‘using no more force than is </w:t>
      </w:r>
    </w:p>
    <w:p w14:paraId="15C7BA5D" w14:textId="279B1780" w:rsidR="002426EC" w:rsidRPr="00F8188C" w:rsidRDefault="002426EC" w:rsidP="002426EC">
      <w:pPr>
        <w:autoSpaceDE w:val="0"/>
        <w:autoSpaceDN w:val="0"/>
        <w:adjustRightInd w:val="0"/>
        <w:rPr>
          <w:rFonts w:asciiTheme="majorHAnsi" w:hAnsiTheme="majorHAnsi" w:cs="Arial"/>
        </w:rPr>
      </w:pPr>
      <w:r w:rsidRPr="00F8188C">
        <w:rPr>
          <w:rFonts w:asciiTheme="majorHAnsi" w:hAnsiTheme="majorHAnsi" w:cs="Arial"/>
        </w:rPr>
        <w:t>needed’.</w:t>
      </w:r>
    </w:p>
    <w:p w14:paraId="2A454A78" w14:textId="77777777" w:rsidR="002426EC" w:rsidRPr="00F8188C" w:rsidRDefault="002426EC" w:rsidP="002426EC">
      <w:pPr>
        <w:autoSpaceDE w:val="0"/>
        <w:autoSpaceDN w:val="0"/>
        <w:adjustRightInd w:val="0"/>
        <w:rPr>
          <w:rFonts w:asciiTheme="majorHAnsi" w:hAnsiTheme="majorHAnsi" w:cs="Arial"/>
        </w:rPr>
      </w:pPr>
      <w:r w:rsidRPr="00F8188C">
        <w:rPr>
          <w:rFonts w:asciiTheme="majorHAnsi" w:hAnsiTheme="majorHAnsi" w:cs="Arial"/>
        </w:rPr>
        <w:t xml:space="preserve">Members of staff have the power to use reasonable force to prevent pupils committing an </w:t>
      </w:r>
    </w:p>
    <w:p w14:paraId="3F46986A" w14:textId="77777777" w:rsidR="002426EC" w:rsidRPr="00F8188C" w:rsidRDefault="002426EC" w:rsidP="002426EC">
      <w:pPr>
        <w:autoSpaceDE w:val="0"/>
        <w:autoSpaceDN w:val="0"/>
        <w:adjustRightInd w:val="0"/>
        <w:rPr>
          <w:rFonts w:asciiTheme="majorHAnsi" w:hAnsiTheme="majorHAnsi" w:cs="Arial"/>
        </w:rPr>
      </w:pPr>
      <w:r w:rsidRPr="00F8188C">
        <w:rPr>
          <w:rFonts w:asciiTheme="majorHAnsi" w:hAnsiTheme="majorHAnsi" w:cs="Arial"/>
        </w:rPr>
        <w:t xml:space="preserve">offence, injuring themselves or others, or damaging property and to maintain good order </w:t>
      </w:r>
    </w:p>
    <w:p w14:paraId="227E021C" w14:textId="787ED458" w:rsidR="002426EC" w:rsidRDefault="002426EC" w:rsidP="002426EC">
      <w:pPr>
        <w:autoSpaceDE w:val="0"/>
        <w:autoSpaceDN w:val="0"/>
        <w:adjustRightInd w:val="0"/>
        <w:rPr>
          <w:rFonts w:asciiTheme="majorHAnsi" w:hAnsiTheme="majorHAnsi" w:cs="Arial"/>
        </w:rPr>
      </w:pPr>
      <w:r w:rsidRPr="00F8188C">
        <w:rPr>
          <w:rFonts w:asciiTheme="majorHAnsi" w:hAnsiTheme="majorHAnsi" w:cs="Arial"/>
        </w:rPr>
        <w:t>and discipline at the school or among pupils.</w:t>
      </w:r>
    </w:p>
    <w:p w14:paraId="0C6B7815" w14:textId="77777777" w:rsidR="002426EC" w:rsidRDefault="002426EC" w:rsidP="0067710D">
      <w:pPr>
        <w:autoSpaceDE w:val="0"/>
        <w:autoSpaceDN w:val="0"/>
        <w:adjustRightInd w:val="0"/>
        <w:rPr>
          <w:rFonts w:asciiTheme="majorHAnsi" w:hAnsiTheme="majorHAnsi" w:cs="Arial"/>
        </w:rPr>
      </w:pPr>
    </w:p>
    <w:p w14:paraId="709B2E07" w14:textId="57239DD9" w:rsidR="0067710D" w:rsidRPr="00711D97" w:rsidRDefault="0067710D" w:rsidP="0067710D">
      <w:pPr>
        <w:autoSpaceDE w:val="0"/>
        <w:autoSpaceDN w:val="0"/>
        <w:adjustRightInd w:val="0"/>
        <w:rPr>
          <w:rFonts w:asciiTheme="majorHAnsi" w:hAnsiTheme="majorHAnsi" w:cs="Arial"/>
        </w:rPr>
      </w:pPr>
      <w:r w:rsidRPr="00711D97">
        <w:rPr>
          <w:rFonts w:asciiTheme="majorHAnsi" w:hAnsiTheme="majorHAnsi" w:cs="Arial"/>
        </w:rPr>
        <w:t xml:space="preserve">With all physical restraints, the parents/carers are </w:t>
      </w:r>
      <w:proofErr w:type="gramStart"/>
      <w:r w:rsidRPr="00711D97">
        <w:rPr>
          <w:rFonts w:asciiTheme="majorHAnsi" w:hAnsiTheme="majorHAnsi" w:cs="Arial"/>
        </w:rPr>
        <w:t>informed</w:t>
      </w:r>
      <w:proofErr w:type="gramEnd"/>
      <w:r w:rsidRPr="00711D97">
        <w:rPr>
          <w:rFonts w:asciiTheme="majorHAnsi" w:hAnsiTheme="majorHAnsi" w:cs="Arial"/>
        </w:rPr>
        <w:t xml:space="preserve"> and the restraint is recorded. The pupil will subsequently have an I.B.P (Individual Behaviour Plan) and a risk assessment to reduce the risk of restraint being used again.</w:t>
      </w:r>
    </w:p>
    <w:p w14:paraId="3255D96C" w14:textId="0F9FF804" w:rsidR="003D0498" w:rsidRPr="00711D97" w:rsidRDefault="003D0498" w:rsidP="00F419ED">
      <w:pPr>
        <w:autoSpaceDE w:val="0"/>
        <w:autoSpaceDN w:val="0"/>
        <w:adjustRightInd w:val="0"/>
        <w:rPr>
          <w:rFonts w:asciiTheme="majorHAnsi" w:hAnsiTheme="majorHAnsi" w:cs="Arial"/>
        </w:rPr>
      </w:pPr>
    </w:p>
    <w:p w14:paraId="6CA1000A" w14:textId="77777777" w:rsidR="00F419ED" w:rsidRPr="00711D97" w:rsidRDefault="00F419ED" w:rsidP="00F419ED">
      <w:pPr>
        <w:autoSpaceDE w:val="0"/>
        <w:autoSpaceDN w:val="0"/>
        <w:adjustRightInd w:val="0"/>
        <w:rPr>
          <w:rFonts w:asciiTheme="majorHAnsi" w:hAnsiTheme="majorHAnsi" w:cs="Comic Sans MS"/>
          <w:b/>
          <w:u w:val="single"/>
        </w:rPr>
      </w:pPr>
      <w:r w:rsidRPr="00711D97">
        <w:rPr>
          <w:rFonts w:asciiTheme="majorHAnsi" w:hAnsiTheme="majorHAnsi" w:cs="Comic Sans MS"/>
          <w:b/>
          <w:u w:val="single"/>
        </w:rPr>
        <w:t>Exclusion</w:t>
      </w:r>
    </w:p>
    <w:p w14:paraId="778B7A70" w14:textId="77777777" w:rsidR="00F419ED" w:rsidRPr="00711D97" w:rsidRDefault="00F419ED" w:rsidP="00F419ED">
      <w:pPr>
        <w:autoSpaceDE w:val="0"/>
        <w:autoSpaceDN w:val="0"/>
        <w:adjustRightInd w:val="0"/>
        <w:rPr>
          <w:rFonts w:asciiTheme="majorHAnsi" w:hAnsiTheme="majorHAnsi" w:cs="Comic Sans MS"/>
          <w:b/>
          <w:u w:val="single"/>
        </w:rPr>
      </w:pPr>
    </w:p>
    <w:p w14:paraId="2AF6519F" w14:textId="4C0EA704" w:rsidR="00BB48FB" w:rsidRPr="00711D97" w:rsidRDefault="00F419ED" w:rsidP="00BB48FB">
      <w:pPr>
        <w:autoSpaceDE w:val="0"/>
        <w:autoSpaceDN w:val="0"/>
        <w:adjustRightInd w:val="0"/>
        <w:rPr>
          <w:rFonts w:asciiTheme="majorHAnsi" w:hAnsiTheme="majorHAnsi" w:cs="Comic Sans MS"/>
        </w:rPr>
      </w:pPr>
      <w:r w:rsidRPr="00711D97">
        <w:rPr>
          <w:rFonts w:asciiTheme="majorHAnsi" w:hAnsiTheme="majorHAnsi" w:cs="Comic Sans MS"/>
        </w:rPr>
        <w:t xml:space="preserve">Please refer to ‘Exclusion from maintained schools, Academies and pupil </w:t>
      </w:r>
      <w:r w:rsidR="004F73A5" w:rsidRPr="00711D97">
        <w:rPr>
          <w:rFonts w:asciiTheme="majorHAnsi" w:hAnsiTheme="majorHAnsi" w:cs="Comic Sans MS"/>
        </w:rPr>
        <w:t xml:space="preserve">referral units in England 2012’ and the ‘TPAT Exclusion guidance and policy’ </w:t>
      </w:r>
      <w:r w:rsidR="00D54378" w:rsidRPr="00711D97">
        <w:rPr>
          <w:rFonts w:asciiTheme="majorHAnsi" w:hAnsiTheme="majorHAnsi" w:cs="Comic Sans MS"/>
        </w:rPr>
        <w:t xml:space="preserve">(March 2022) </w:t>
      </w:r>
      <w:r w:rsidR="004F73A5" w:rsidRPr="00711D97">
        <w:rPr>
          <w:rFonts w:asciiTheme="majorHAnsi" w:hAnsiTheme="majorHAnsi" w:cs="Comic Sans MS"/>
        </w:rPr>
        <w:t>document</w:t>
      </w:r>
      <w:r w:rsidR="00BB48FB" w:rsidRPr="00711D97">
        <w:rPr>
          <w:rFonts w:asciiTheme="majorHAnsi" w:hAnsiTheme="majorHAnsi" w:cs="Comic Sans MS"/>
        </w:rPr>
        <w:t xml:space="preserve"> and the DFE’s </w:t>
      </w:r>
      <w:r w:rsidR="00BB48FB" w:rsidRPr="00711D97">
        <w:t>‘</w:t>
      </w:r>
      <w:r w:rsidR="00BB48FB" w:rsidRPr="00711D97">
        <w:rPr>
          <w:rFonts w:asciiTheme="majorHAnsi" w:hAnsiTheme="majorHAnsi" w:cs="Comic Sans MS"/>
        </w:rPr>
        <w:t>Revised Behaviour in Schools Guidance and Suspension and Permanent Exclusion</w:t>
      </w:r>
    </w:p>
    <w:p w14:paraId="3CE50FCD" w14:textId="372805D9" w:rsidR="00F419ED" w:rsidRPr="00711D97" w:rsidRDefault="00BB48FB" w:rsidP="00BB48FB">
      <w:pPr>
        <w:autoSpaceDE w:val="0"/>
        <w:autoSpaceDN w:val="0"/>
        <w:adjustRightInd w:val="0"/>
        <w:rPr>
          <w:rFonts w:asciiTheme="majorHAnsi" w:hAnsiTheme="majorHAnsi" w:cs="Comic Sans MS"/>
        </w:rPr>
      </w:pPr>
      <w:r w:rsidRPr="00711D97">
        <w:rPr>
          <w:rFonts w:asciiTheme="majorHAnsi" w:hAnsiTheme="majorHAnsi" w:cs="Comic Sans MS"/>
        </w:rPr>
        <w:t>Guidance’ (July 2022.)</w:t>
      </w:r>
    </w:p>
    <w:p w14:paraId="3A9C01B7" w14:textId="2282C4E6" w:rsidR="00F419ED" w:rsidRPr="00711D97" w:rsidRDefault="00F419ED" w:rsidP="00F419ED">
      <w:pPr>
        <w:autoSpaceDE w:val="0"/>
        <w:autoSpaceDN w:val="0"/>
        <w:adjustRightInd w:val="0"/>
        <w:rPr>
          <w:rFonts w:asciiTheme="majorHAnsi" w:hAnsiTheme="majorHAnsi" w:cs="Comic Sans MS"/>
        </w:rPr>
      </w:pPr>
    </w:p>
    <w:p w14:paraId="0DC87C08" w14:textId="32C12099" w:rsidR="003D0498" w:rsidRPr="00711D97" w:rsidRDefault="00B67BDF" w:rsidP="00B67BDF">
      <w:pPr>
        <w:autoSpaceDE w:val="0"/>
        <w:autoSpaceDN w:val="0"/>
        <w:adjustRightInd w:val="0"/>
        <w:rPr>
          <w:rFonts w:asciiTheme="majorHAnsi" w:hAnsiTheme="majorHAnsi" w:cs="Comic Sans MS"/>
        </w:rPr>
      </w:pPr>
      <w:r w:rsidRPr="00711D97">
        <w:rPr>
          <w:rFonts w:asciiTheme="majorHAnsi" w:hAnsiTheme="majorHAnsi" w:cs="Comic Sans MS"/>
        </w:rPr>
        <w:t>When an exclusion is made,</w:t>
      </w:r>
      <w:r w:rsidR="003D0498" w:rsidRPr="00711D97">
        <w:rPr>
          <w:rFonts w:asciiTheme="majorHAnsi" w:hAnsiTheme="majorHAnsi" w:cs="Comic Sans MS"/>
        </w:rPr>
        <w:t xml:space="preserve"> the </w:t>
      </w:r>
      <w:r w:rsidRPr="00711D97">
        <w:rPr>
          <w:rFonts w:asciiTheme="majorHAnsi" w:hAnsiTheme="majorHAnsi" w:cs="Comic Sans MS"/>
        </w:rPr>
        <w:t xml:space="preserve">Equality Act 2010 will be </w:t>
      </w:r>
      <w:proofErr w:type="gramStart"/>
      <w:r w:rsidRPr="00711D97">
        <w:rPr>
          <w:rFonts w:asciiTheme="majorHAnsi" w:hAnsiTheme="majorHAnsi" w:cs="Comic Sans MS"/>
        </w:rPr>
        <w:t>taken into account</w:t>
      </w:r>
      <w:proofErr w:type="gramEnd"/>
      <w:r w:rsidRPr="00711D97">
        <w:rPr>
          <w:rFonts w:asciiTheme="majorHAnsi" w:hAnsiTheme="majorHAnsi" w:cs="Comic Sans MS"/>
        </w:rPr>
        <w:t xml:space="preserve"> for pupils with any of the protected characteristics.</w:t>
      </w:r>
    </w:p>
    <w:p w14:paraId="134BA99B" w14:textId="77777777" w:rsidR="00B67BDF" w:rsidRPr="00711D97" w:rsidRDefault="00B67BDF" w:rsidP="00B67BDF">
      <w:pPr>
        <w:autoSpaceDE w:val="0"/>
        <w:autoSpaceDN w:val="0"/>
        <w:adjustRightInd w:val="0"/>
        <w:rPr>
          <w:rFonts w:asciiTheme="majorHAnsi" w:hAnsiTheme="majorHAnsi" w:cs="Comic Sans MS"/>
        </w:rPr>
      </w:pPr>
    </w:p>
    <w:p w14:paraId="0DFAA5F2" w14:textId="77777777"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 xml:space="preserve">The Government supports head teachers in using exclusion as a sanction where it is warranted. At Liskeard Hillfort Primary School exclusion will be avoided wherever possible with early intervention made to identify and address underlying causes of disruptive behaviour as soon as possible. </w:t>
      </w:r>
    </w:p>
    <w:p w14:paraId="63BCEDEF" w14:textId="77777777" w:rsidR="00F419ED" w:rsidRPr="00711D97" w:rsidRDefault="00F419ED" w:rsidP="00F419ED">
      <w:pPr>
        <w:autoSpaceDE w:val="0"/>
        <w:autoSpaceDN w:val="0"/>
        <w:adjustRightInd w:val="0"/>
        <w:rPr>
          <w:rFonts w:asciiTheme="majorHAnsi" w:hAnsiTheme="majorHAnsi" w:cs="Comic Sans MS"/>
        </w:rPr>
      </w:pPr>
    </w:p>
    <w:p w14:paraId="6200CC6E" w14:textId="5938B5AF"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 xml:space="preserve">The Headteacher decides whether to exclude a pupil, for a fixed term </w:t>
      </w:r>
      <w:r w:rsidR="00BB48FB" w:rsidRPr="00711D97">
        <w:rPr>
          <w:rFonts w:asciiTheme="majorHAnsi" w:hAnsiTheme="majorHAnsi" w:cs="Comic Sans MS"/>
        </w:rPr>
        <w:t xml:space="preserve">(suspension) </w:t>
      </w:r>
      <w:r w:rsidRPr="00711D97">
        <w:rPr>
          <w:rFonts w:asciiTheme="majorHAnsi" w:hAnsiTheme="majorHAnsi" w:cs="Comic Sans MS"/>
        </w:rPr>
        <w:t xml:space="preserve">or permanently, considering all the circumstances, the evidence available and the need to balance the interests of pupil against those of the whole academy community. </w:t>
      </w:r>
      <w:r w:rsidR="00D508F4" w:rsidRPr="00711D97">
        <w:rPr>
          <w:rFonts w:asciiTheme="majorHAnsi" w:hAnsiTheme="majorHAnsi" w:cs="Comic Sans MS"/>
        </w:rPr>
        <w:t xml:space="preserve">It is the school’s </w:t>
      </w:r>
      <w:r w:rsidR="00D508F4" w:rsidRPr="00711D97">
        <w:rPr>
          <w:rFonts w:asciiTheme="majorHAnsi" w:hAnsiTheme="majorHAnsi" w:cs="Comic Sans MS"/>
        </w:rPr>
        <w:lastRenderedPageBreak/>
        <w:t>responsibility to ensure that exclusions are not issued in the heat of the moment and only considered if there is a threat to the safety of others in the school or the pupil concerned.</w:t>
      </w:r>
    </w:p>
    <w:p w14:paraId="53AF734C" w14:textId="77777777" w:rsidR="00F419ED" w:rsidRPr="00711D97" w:rsidRDefault="00F419ED" w:rsidP="00F419ED">
      <w:pPr>
        <w:autoSpaceDE w:val="0"/>
        <w:autoSpaceDN w:val="0"/>
        <w:adjustRightInd w:val="0"/>
        <w:rPr>
          <w:rFonts w:asciiTheme="majorHAnsi" w:hAnsiTheme="majorHAnsi" w:cs="Comic Sans MS"/>
        </w:rPr>
      </w:pPr>
    </w:p>
    <w:p w14:paraId="19D83E8B" w14:textId="384F1B5D" w:rsidR="001057C0"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 xml:space="preserve">While exclusion may still be the appropriate sanction, the Headteacher will take account of any contributing factors identified after an incident of poor behaviour has occurred. For example, if pupil has suffered bereavement, has mental health issues or has been subject to bullying. </w:t>
      </w:r>
    </w:p>
    <w:p w14:paraId="180C85A6" w14:textId="77777777" w:rsidR="00F419ED" w:rsidRDefault="00F419ED" w:rsidP="00F419ED">
      <w:pPr>
        <w:autoSpaceDE w:val="0"/>
        <w:autoSpaceDN w:val="0"/>
        <w:adjustRightInd w:val="0"/>
        <w:rPr>
          <w:rFonts w:asciiTheme="majorHAnsi" w:hAnsiTheme="majorHAnsi" w:cs="Comic Sans MS"/>
        </w:rPr>
      </w:pPr>
    </w:p>
    <w:p w14:paraId="3F202121" w14:textId="77777777" w:rsidR="002426EC" w:rsidRDefault="002426EC" w:rsidP="00F419ED">
      <w:pPr>
        <w:autoSpaceDE w:val="0"/>
        <w:autoSpaceDN w:val="0"/>
        <w:adjustRightInd w:val="0"/>
        <w:rPr>
          <w:rFonts w:asciiTheme="majorHAnsi" w:hAnsiTheme="majorHAnsi" w:cs="Comic Sans MS"/>
        </w:rPr>
      </w:pPr>
    </w:p>
    <w:p w14:paraId="7DFD0BEF" w14:textId="77777777" w:rsidR="002426EC" w:rsidRPr="00711D97" w:rsidRDefault="002426EC" w:rsidP="00F419ED">
      <w:pPr>
        <w:autoSpaceDE w:val="0"/>
        <w:autoSpaceDN w:val="0"/>
        <w:adjustRightInd w:val="0"/>
        <w:rPr>
          <w:rFonts w:asciiTheme="majorHAnsi" w:hAnsiTheme="majorHAnsi" w:cs="Comic Sans MS"/>
        </w:rPr>
      </w:pPr>
    </w:p>
    <w:p w14:paraId="336FE0A9" w14:textId="33D750E2" w:rsidR="00F419ED" w:rsidRPr="00711D97" w:rsidRDefault="00BB48FB" w:rsidP="00F419ED">
      <w:pPr>
        <w:autoSpaceDE w:val="0"/>
        <w:autoSpaceDN w:val="0"/>
        <w:adjustRightInd w:val="0"/>
        <w:rPr>
          <w:rFonts w:asciiTheme="majorHAnsi" w:hAnsiTheme="majorHAnsi" w:cs="Comic Sans MS"/>
          <w:b/>
        </w:rPr>
      </w:pPr>
      <w:r w:rsidRPr="00711D97">
        <w:rPr>
          <w:rFonts w:asciiTheme="majorHAnsi" w:hAnsiTheme="majorHAnsi" w:cs="Comic Sans MS"/>
          <w:b/>
        </w:rPr>
        <w:t>Suspension (</w:t>
      </w:r>
      <w:r w:rsidR="00F419ED" w:rsidRPr="00711D97">
        <w:rPr>
          <w:rFonts w:asciiTheme="majorHAnsi" w:hAnsiTheme="majorHAnsi" w:cs="Comic Sans MS"/>
          <w:b/>
        </w:rPr>
        <w:t>Fixed-term exclusion</w:t>
      </w:r>
      <w:r w:rsidRPr="00711D97">
        <w:rPr>
          <w:rFonts w:asciiTheme="majorHAnsi" w:hAnsiTheme="majorHAnsi" w:cs="Comic Sans MS"/>
          <w:b/>
        </w:rPr>
        <w:t>)</w:t>
      </w:r>
    </w:p>
    <w:p w14:paraId="660A8570" w14:textId="77777777" w:rsidR="00F419ED" w:rsidRPr="00711D97" w:rsidRDefault="00F419ED" w:rsidP="00F419ED">
      <w:pPr>
        <w:autoSpaceDE w:val="0"/>
        <w:autoSpaceDN w:val="0"/>
        <w:adjustRightInd w:val="0"/>
        <w:rPr>
          <w:rFonts w:asciiTheme="majorHAnsi" w:hAnsiTheme="majorHAnsi" w:cs="Comic Sans MS"/>
        </w:rPr>
      </w:pPr>
    </w:p>
    <w:p w14:paraId="3CAE15EB" w14:textId="77777777"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A pupil may be excluded for one or more fixed periods (up to a maximum of 45 school days in a single academic year). This can include exclusion from the academy’s premises for lunchtime periods (counted as a half-day exclusion). The behaviour of pupils outside school can also be considered as grounds for exclusion.  Where exclusion does occur, we will risk assess for the safety of sending a child home on exclusion.</w:t>
      </w:r>
    </w:p>
    <w:p w14:paraId="7D8BB85A" w14:textId="77777777" w:rsidR="00F419ED" w:rsidRPr="00711D97" w:rsidRDefault="00F419ED" w:rsidP="00F419ED">
      <w:pPr>
        <w:autoSpaceDE w:val="0"/>
        <w:autoSpaceDN w:val="0"/>
        <w:adjustRightInd w:val="0"/>
        <w:rPr>
          <w:rFonts w:asciiTheme="majorHAnsi" w:hAnsiTheme="majorHAnsi" w:cs="Comic Sans MS"/>
        </w:rPr>
      </w:pPr>
    </w:p>
    <w:p w14:paraId="6615975B" w14:textId="34E4EC15" w:rsidR="002B4C0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 xml:space="preserve">In exceptional cases, usually where further evidence has become known, a </w:t>
      </w:r>
      <w:r w:rsidR="00BB48FB" w:rsidRPr="00711D97">
        <w:rPr>
          <w:rFonts w:asciiTheme="majorHAnsi" w:hAnsiTheme="majorHAnsi" w:cs="Comic Sans MS"/>
        </w:rPr>
        <w:t>suspension (</w:t>
      </w:r>
      <w:r w:rsidRPr="00711D97">
        <w:rPr>
          <w:rFonts w:asciiTheme="majorHAnsi" w:hAnsiTheme="majorHAnsi" w:cs="Comic Sans MS"/>
        </w:rPr>
        <w:t>fixed period exclusion</w:t>
      </w:r>
      <w:r w:rsidR="00BB48FB" w:rsidRPr="00711D97">
        <w:rPr>
          <w:rFonts w:asciiTheme="majorHAnsi" w:hAnsiTheme="majorHAnsi" w:cs="Comic Sans MS"/>
        </w:rPr>
        <w:t>)</w:t>
      </w:r>
      <w:r w:rsidRPr="00711D97">
        <w:rPr>
          <w:rFonts w:asciiTheme="majorHAnsi" w:hAnsiTheme="majorHAnsi" w:cs="Comic Sans MS"/>
        </w:rPr>
        <w:t xml:space="preserve"> may be extended or converted to a permanent exclusion where this is justified. </w:t>
      </w:r>
    </w:p>
    <w:p w14:paraId="655C62E9" w14:textId="77777777" w:rsidR="002B4C0D" w:rsidRPr="00711D97" w:rsidRDefault="002B4C0D" w:rsidP="00F419ED">
      <w:pPr>
        <w:autoSpaceDE w:val="0"/>
        <w:autoSpaceDN w:val="0"/>
        <w:adjustRightInd w:val="0"/>
        <w:rPr>
          <w:rFonts w:asciiTheme="majorHAnsi" w:hAnsiTheme="majorHAnsi" w:cs="Comic Sans MS"/>
        </w:rPr>
      </w:pPr>
    </w:p>
    <w:p w14:paraId="244B7138" w14:textId="77777777" w:rsidR="002B4C0D" w:rsidRPr="00711D97" w:rsidRDefault="002B4C0D" w:rsidP="00F419ED">
      <w:pPr>
        <w:autoSpaceDE w:val="0"/>
        <w:autoSpaceDN w:val="0"/>
        <w:adjustRightInd w:val="0"/>
        <w:rPr>
          <w:rFonts w:asciiTheme="majorHAnsi" w:hAnsiTheme="majorHAnsi" w:cs="Comic Sans MS"/>
        </w:rPr>
      </w:pPr>
    </w:p>
    <w:p w14:paraId="7D432C62" w14:textId="77777777" w:rsidR="00F419ED" w:rsidRPr="00711D97" w:rsidRDefault="00F419ED" w:rsidP="00F419ED">
      <w:pPr>
        <w:autoSpaceDE w:val="0"/>
        <w:autoSpaceDN w:val="0"/>
        <w:adjustRightInd w:val="0"/>
        <w:rPr>
          <w:rFonts w:asciiTheme="majorHAnsi" w:hAnsiTheme="majorHAnsi" w:cs="Comic Sans MS"/>
          <w:b/>
        </w:rPr>
      </w:pPr>
      <w:r w:rsidRPr="00711D97">
        <w:rPr>
          <w:rFonts w:asciiTheme="majorHAnsi" w:hAnsiTheme="majorHAnsi" w:cs="Comic Sans MS"/>
          <w:b/>
        </w:rPr>
        <w:t>Permanent exclusion</w:t>
      </w:r>
    </w:p>
    <w:p w14:paraId="150AB0E7" w14:textId="77777777" w:rsidR="00F419ED" w:rsidRPr="00711D97" w:rsidRDefault="00F419ED" w:rsidP="00F419ED">
      <w:pPr>
        <w:autoSpaceDE w:val="0"/>
        <w:autoSpaceDN w:val="0"/>
        <w:adjustRightInd w:val="0"/>
        <w:rPr>
          <w:rFonts w:asciiTheme="majorHAnsi" w:hAnsiTheme="majorHAnsi" w:cs="Comic Sans MS"/>
        </w:rPr>
      </w:pPr>
    </w:p>
    <w:p w14:paraId="563146CA" w14:textId="77777777"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 xml:space="preserve">Permanent exclusion will only be used as a last resort, in response to a serious breach, or persistent breaches, of the academy’s behaviour policy; </w:t>
      </w:r>
      <w:r w:rsidRPr="00711D97">
        <w:rPr>
          <w:rFonts w:asciiTheme="majorHAnsi" w:hAnsiTheme="majorHAnsi" w:cs="Comic Sans MS"/>
          <w:b/>
        </w:rPr>
        <w:t>and</w:t>
      </w:r>
      <w:r w:rsidRPr="00711D97">
        <w:rPr>
          <w:rFonts w:asciiTheme="majorHAnsi" w:hAnsiTheme="majorHAnsi" w:cs="Comic Sans MS"/>
        </w:rPr>
        <w:t xml:space="preserve"> </w:t>
      </w:r>
      <w:proofErr w:type="gramStart"/>
      <w:r w:rsidRPr="00711D97">
        <w:rPr>
          <w:rFonts w:asciiTheme="majorHAnsi" w:hAnsiTheme="majorHAnsi" w:cs="Comic Sans MS"/>
        </w:rPr>
        <w:t>where</w:t>
      </w:r>
      <w:proofErr w:type="gramEnd"/>
      <w:r w:rsidRPr="00711D97">
        <w:rPr>
          <w:rFonts w:asciiTheme="majorHAnsi" w:hAnsiTheme="majorHAnsi" w:cs="Comic Sans MS"/>
        </w:rPr>
        <w:t xml:space="preserve"> allowing the pupil to remain in school would seriously harm the education or welfare of the pupil or others in the academy.</w:t>
      </w:r>
    </w:p>
    <w:p w14:paraId="3B75880D" w14:textId="77777777" w:rsidR="00F419ED" w:rsidRPr="00711D97" w:rsidRDefault="00F419ED" w:rsidP="00F419ED">
      <w:pPr>
        <w:autoSpaceDE w:val="0"/>
        <w:autoSpaceDN w:val="0"/>
        <w:adjustRightInd w:val="0"/>
        <w:rPr>
          <w:rFonts w:asciiTheme="majorHAnsi" w:hAnsiTheme="majorHAnsi" w:cs="Comic Sans MS"/>
        </w:rPr>
      </w:pPr>
    </w:p>
    <w:p w14:paraId="26F13E4E" w14:textId="77777777" w:rsidR="00F419ED" w:rsidRPr="00711D97" w:rsidRDefault="00F419ED" w:rsidP="00F419ED">
      <w:pPr>
        <w:autoSpaceDE w:val="0"/>
        <w:autoSpaceDN w:val="0"/>
        <w:adjustRightInd w:val="0"/>
        <w:rPr>
          <w:rFonts w:asciiTheme="majorHAnsi" w:hAnsiTheme="majorHAnsi" w:cs="Comic Sans MS"/>
          <w:b/>
        </w:rPr>
      </w:pPr>
      <w:r w:rsidRPr="00711D97">
        <w:rPr>
          <w:rFonts w:asciiTheme="majorHAnsi" w:hAnsiTheme="majorHAnsi" w:cs="Comic Sans MS"/>
          <w:b/>
        </w:rPr>
        <w:t>Parents’ right to appeal</w:t>
      </w:r>
    </w:p>
    <w:p w14:paraId="0FEFF92D" w14:textId="77777777" w:rsidR="00F419ED" w:rsidRPr="00711D97" w:rsidRDefault="00F419ED" w:rsidP="00F419ED">
      <w:pPr>
        <w:autoSpaceDE w:val="0"/>
        <w:autoSpaceDN w:val="0"/>
        <w:adjustRightInd w:val="0"/>
        <w:rPr>
          <w:rFonts w:asciiTheme="majorHAnsi" w:hAnsiTheme="majorHAnsi" w:cs="Comic Sans MS"/>
          <w:b/>
          <w:u w:val="single"/>
        </w:rPr>
      </w:pPr>
    </w:p>
    <w:p w14:paraId="0436E7BA" w14:textId="77777777"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 xml:space="preserve">Depending on the type of exclusion, in most cases parents will have the right to make representations to the local governing body (or discipline committee). In all cases of permanent exclusion, parents will have the additional right to appeal to an independent appeal panel. </w:t>
      </w:r>
    </w:p>
    <w:p w14:paraId="49647CC6" w14:textId="4DD99268" w:rsidR="00F419ED" w:rsidRDefault="00F419ED" w:rsidP="00F419ED">
      <w:pPr>
        <w:autoSpaceDE w:val="0"/>
        <w:autoSpaceDN w:val="0"/>
        <w:adjustRightInd w:val="0"/>
        <w:rPr>
          <w:rFonts w:asciiTheme="majorHAnsi" w:hAnsiTheme="majorHAnsi" w:cs="Comic Sans MS"/>
        </w:rPr>
      </w:pPr>
    </w:p>
    <w:p w14:paraId="2ED26E88" w14:textId="77777777" w:rsidR="00715EAC" w:rsidRPr="00711D97" w:rsidRDefault="00715EAC" w:rsidP="00F419ED">
      <w:pPr>
        <w:autoSpaceDE w:val="0"/>
        <w:autoSpaceDN w:val="0"/>
        <w:adjustRightInd w:val="0"/>
        <w:rPr>
          <w:rFonts w:asciiTheme="majorHAnsi" w:hAnsiTheme="majorHAnsi" w:cs="Comic Sans MS"/>
        </w:rPr>
      </w:pPr>
    </w:p>
    <w:p w14:paraId="2F13863B" w14:textId="77777777" w:rsidR="00F419ED" w:rsidRPr="00711D97" w:rsidRDefault="00F419ED" w:rsidP="00F419ED">
      <w:pPr>
        <w:autoSpaceDE w:val="0"/>
        <w:autoSpaceDN w:val="0"/>
        <w:adjustRightInd w:val="0"/>
        <w:rPr>
          <w:rFonts w:asciiTheme="majorHAnsi" w:hAnsiTheme="majorHAnsi" w:cs="Comic Sans MS"/>
          <w:b/>
        </w:rPr>
      </w:pPr>
    </w:p>
    <w:p w14:paraId="1B115828" w14:textId="77777777" w:rsidR="00F419ED" w:rsidRPr="00711D97" w:rsidRDefault="00F419ED" w:rsidP="00F419ED">
      <w:pPr>
        <w:autoSpaceDE w:val="0"/>
        <w:autoSpaceDN w:val="0"/>
        <w:adjustRightInd w:val="0"/>
        <w:rPr>
          <w:rFonts w:asciiTheme="majorHAnsi" w:hAnsiTheme="majorHAnsi" w:cs="Comic Sans MS"/>
          <w:b/>
        </w:rPr>
      </w:pPr>
      <w:r w:rsidRPr="00711D97">
        <w:rPr>
          <w:rFonts w:asciiTheme="majorHAnsi" w:hAnsiTheme="majorHAnsi" w:cs="Comic Sans MS"/>
          <w:b/>
        </w:rPr>
        <w:t>Pupils’ education while excluded from school</w:t>
      </w:r>
    </w:p>
    <w:p w14:paraId="036FBE64" w14:textId="77777777" w:rsidR="00F419ED" w:rsidRPr="00711D97" w:rsidRDefault="00F419ED" w:rsidP="00F419ED">
      <w:pPr>
        <w:autoSpaceDE w:val="0"/>
        <w:autoSpaceDN w:val="0"/>
        <w:adjustRightInd w:val="0"/>
        <w:rPr>
          <w:rFonts w:asciiTheme="majorHAnsi" w:hAnsiTheme="majorHAnsi" w:cs="Comic Sans MS"/>
        </w:rPr>
      </w:pPr>
    </w:p>
    <w:p w14:paraId="70E7BD38" w14:textId="77777777"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 xml:space="preserve">Liskeard Hillfort Primary School has a duty to provide suitable full-time education for the excluded pupil from the sixth school day of any fixed period exclusion of more than five </w:t>
      </w:r>
      <w:r w:rsidRPr="00711D97">
        <w:rPr>
          <w:rFonts w:asciiTheme="majorHAnsi" w:hAnsiTheme="majorHAnsi" w:cs="Comic Sans MS"/>
        </w:rPr>
        <w:lastRenderedPageBreak/>
        <w:t>consecutive school days. The Local Authority is under a duty to provide suitable full-time education from the sixth school days of a permanent exclusion.</w:t>
      </w:r>
    </w:p>
    <w:p w14:paraId="055304B5" w14:textId="77777777" w:rsidR="00F419ED" w:rsidRPr="00711D97" w:rsidRDefault="00F419ED" w:rsidP="00F419ED">
      <w:pPr>
        <w:autoSpaceDE w:val="0"/>
        <w:autoSpaceDN w:val="0"/>
        <w:adjustRightInd w:val="0"/>
        <w:rPr>
          <w:rFonts w:asciiTheme="majorHAnsi" w:hAnsiTheme="majorHAnsi" w:cs="Comic Sans MS"/>
        </w:rPr>
      </w:pPr>
    </w:p>
    <w:p w14:paraId="5CE854DD" w14:textId="77777777"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 xml:space="preserve">Parents must take responsibility for their child if they are excluded from </w:t>
      </w:r>
      <w:proofErr w:type="gramStart"/>
      <w:r w:rsidRPr="00711D97">
        <w:rPr>
          <w:rFonts w:asciiTheme="majorHAnsi" w:hAnsiTheme="majorHAnsi" w:cs="Comic Sans MS"/>
        </w:rPr>
        <w:t>school, and</w:t>
      </w:r>
      <w:proofErr w:type="gramEnd"/>
      <w:r w:rsidRPr="00711D97">
        <w:rPr>
          <w:rFonts w:asciiTheme="majorHAnsi" w:hAnsiTheme="majorHAnsi" w:cs="Comic Sans MS"/>
        </w:rPr>
        <w:t xml:space="preserve"> must ensure that they are no in a public place without good reason during school hours within the first five days of any exclusion. If they do not, the school or Local Authority may issue a penalty fine.  </w:t>
      </w:r>
    </w:p>
    <w:p w14:paraId="26FD1F21" w14:textId="59E72D93" w:rsidR="00D252EE" w:rsidRPr="00711D97" w:rsidRDefault="00D252EE" w:rsidP="00F419ED">
      <w:pPr>
        <w:autoSpaceDE w:val="0"/>
        <w:autoSpaceDN w:val="0"/>
        <w:adjustRightInd w:val="0"/>
        <w:rPr>
          <w:rFonts w:asciiTheme="majorHAnsi" w:hAnsiTheme="majorHAnsi" w:cs="Comic Sans MS"/>
        </w:rPr>
      </w:pPr>
    </w:p>
    <w:p w14:paraId="52888B6A" w14:textId="77777777" w:rsidR="0095673B" w:rsidRPr="00711D97" w:rsidRDefault="0095673B" w:rsidP="00F419ED">
      <w:pPr>
        <w:autoSpaceDE w:val="0"/>
        <w:autoSpaceDN w:val="0"/>
        <w:adjustRightInd w:val="0"/>
        <w:rPr>
          <w:rFonts w:asciiTheme="majorHAnsi" w:hAnsiTheme="majorHAnsi" w:cs="Comic Sans MS"/>
        </w:rPr>
      </w:pPr>
    </w:p>
    <w:p w14:paraId="5B593CC5" w14:textId="77777777" w:rsidR="00F419ED" w:rsidRPr="00711D97" w:rsidRDefault="00F419ED" w:rsidP="00F419ED">
      <w:pPr>
        <w:autoSpaceDE w:val="0"/>
        <w:autoSpaceDN w:val="0"/>
        <w:adjustRightInd w:val="0"/>
        <w:rPr>
          <w:rFonts w:asciiTheme="majorHAnsi" w:hAnsiTheme="majorHAnsi" w:cs="Comic Sans MS"/>
          <w:b/>
          <w:u w:val="single"/>
        </w:rPr>
      </w:pPr>
      <w:r w:rsidRPr="00711D97">
        <w:rPr>
          <w:rFonts w:asciiTheme="majorHAnsi" w:hAnsiTheme="majorHAnsi" w:cs="Comic Sans MS"/>
          <w:b/>
          <w:u w:val="single"/>
        </w:rPr>
        <w:t>Confiscation of inappropriate items</w:t>
      </w:r>
    </w:p>
    <w:p w14:paraId="097D348D" w14:textId="77777777" w:rsidR="00F419ED" w:rsidRPr="00711D97" w:rsidRDefault="00F419ED" w:rsidP="00F419ED">
      <w:pPr>
        <w:autoSpaceDE w:val="0"/>
        <w:autoSpaceDN w:val="0"/>
        <w:adjustRightInd w:val="0"/>
        <w:rPr>
          <w:rFonts w:asciiTheme="majorHAnsi" w:hAnsiTheme="majorHAnsi" w:cs="Comic Sans MS"/>
        </w:rPr>
      </w:pPr>
    </w:p>
    <w:p w14:paraId="2355B6AD" w14:textId="27D59E25"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 xml:space="preserve">This policy aligns with the description of what the law allows </w:t>
      </w:r>
      <w:r w:rsidR="0067710D" w:rsidRPr="00711D97">
        <w:rPr>
          <w:rFonts w:asciiTheme="majorHAnsi" w:hAnsiTheme="majorHAnsi" w:cs="Comic Sans MS"/>
        </w:rPr>
        <w:t>in ‘Behaviour in Schools:’ July 2022 (DFE) and ‘Searching, Screening and Confiscation:’ July 2022 (DFE)</w:t>
      </w:r>
    </w:p>
    <w:p w14:paraId="2A4DE031" w14:textId="77777777" w:rsidR="00F419ED" w:rsidRPr="00711D97" w:rsidRDefault="00F419ED" w:rsidP="00F419ED">
      <w:pPr>
        <w:autoSpaceDE w:val="0"/>
        <w:autoSpaceDN w:val="0"/>
        <w:adjustRightInd w:val="0"/>
        <w:rPr>
          <w:rFonts w:asciiTheme="majorHAnsi" w:hAnsiTheme="majorHAnsi" w:cs="Comic Sans MS"/>
        </w:rPr>
      </w:pPr>
    </w:p>
    <w:p w14:paraId="089E8D5F" w14:textId="43AE719D" w:rsidR="00F419ED" w:rsidRPr="00711D97" w:rsidRDefault="00AF54B4" w:rsidP="00F419ED">
      <w:pPr>
        <w:autoSpaceDE w:val="0"/>
        <w:autoSpaceDN w:val="0"/>
        <w:adjustRightInd w:val="0"/>
        <w:rPr>
          <w:rFonts w:asciiTheme="majorHAnsi" w:hAnsiTheme="majorHAnsi" w:cs="Comic Sans MS"/>
        </w:rPr>
      </w:pPr>
      <w:r w:rsidRPr="00711D97">
        <w:rPr>
          <w:rFonts w:asciiTheme="majorHAnsi" w:hAnsiTheme="majorHAnsi" w:cs="Comic Sans MS"/>
        </w:rPr>
        <w:t>The law enables school</w:t>
      </w:r>
      <w:r w:rsidR="00F419ED" w:rsidRPr="00711D97">
        <w:rPr>
          <w:rFonts w:asciiTheme="majorHAnsi" w:hAnsiTheme="majorHAnsi" w:cs="Comic Sans MS"/>
        </w:rPr>
        <w:t xml:space="preserve"> staff to confiscate, retain or </w:t>
      </w:r>
      <w:r w:rsidRPr="00711D97">
        <w:rPr>
          <w:rFonts w:asciiTheme="majorHAnsi" w:hAnsiTheme="majorHAnsi" w:cs="Comic Sans MS"/>
        </w:rPr>
        <w:t>dispose of a</w:t>
      </w:r>
      <w:r w:rsidR="00F419ED" w:rsidRPr="00711D97">
        <w:rPr>
          <w:rFonts w:asciiTheme="majorHAnsi" w:hAnsiTheme="majorHAnsi" w:cs="Comic Sans MS"/>
        </w:rPr>
        <w:t xml:space="preserve"> </w:t>
      </w:r>
      <w:r w:rsidRPr="00711D97">
        <w:rPr>
          <w:rFonts w:asciiTheme="majorHAnsi" w:hAnsiTheme="majorHAnsi" w:cs="Comic Sans MS"/>
        </w:rPr>
        <w:t xml:space="preserve">pupil’s property as a disciplinary penalty in the same circumstances as other disciplinary penalties. </w:t>
      </w:r>
      <w:r w:rsidR="00F419ED" w:rsidRPr="00711D97">
        <w:rPr>
          <w:rFonts w:asciiTheme="majorHAnsi" w:hAnsiTheme="majorHAnsi" w:cs="Comic Sans MS"/>
        </w:rPr>
        <w:t>They can seize any</w:t>
      </w:r>
      <w:r w:rsidRPr="00711D97">
        <w:rPr>
          <w:rFonts w:asciiTheme="majorHAnsi" w:hAnsiTheme="majorHAnsi" w:cs="Comic Sans MS"/>
        </w:rPr>
        <w:t xml:space="preserve"> prohibited item found because o</w:t>
      </w:r>
      <w:r w:rsidR="00F419ED" w:rsidRPr="00711D97">
        <w:rPr>
          <w:rFonts w:asciiTheme="majorHAnsi" w:hAnsiTheme="majorHAnsi" w:cs="Comic Sans MS"/>
        </w:rPr>
        <w:t>f a search. They can also seize any item, however found, which they consider harmful or detrimental to school discipline.</w:t>
      </w:r>
    </w:p>
    <w:p w14:paraId="45A2399F" w14:textId="77777777" w:rsidR="00F419ED" w:rsidRPr="00711D97" w:rsidRDefault="00F419ED" w:rsidP="00F419ED">
      <w:pPr>
        <w:autoSpaceDE w:val="0"/>
        <w:autoSpaceDN w:val="0"/>
        <w:adjustRightInd w:val="0"/>
        <w:rPr>
          <w:rFonts w:asciiTheme="majorHAnsi" w:hAnsiTheme="majorHAnsi" w:cs="Comic Sans MS"/>
        </w:rPr>
      </w:pPr>
    </w:p>
    <w:p w14:paraId="7B8966DE" w14:textId="77777777"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The law also protects them from the liability for damage to, or loss of, any confiscated items provided they have acted lawfully.</w:t>
      </w:r>
    </w:p>
    <w:p w14:paraId="613C583E" w14:textId="77777777" w:rsidR="00F419ED" w:rsidRPr="00711D97" w:rsidRDefault="00F419ED" w:rsidP="00F419ED">
      <w:pPr>
        <w:autoSpaceDE w:val="0"/>
        <w:autoSpaceDN w:val="0"/>
        <w:adjustRightInd w:val="0"/>
        <w:rPr>
          <w:rFonts w:asciiTheme="majorHAnsi" w:hAnsiTheme="majorHAnsi" w:cs="Comic Sans MS"/>
        </w:rPr>
      </w:pPr>
    </w:p>
    <w:p w14:paraId="54A08992" w14:textId="1F2A3D8F" w:rsidR="0067710D" w:rsidRPr="00711D97" w:rsidRDefault="00F419ED" w:rsidP="0067710D">
      <w:pPr>
        <w:autoSpaceDE w:val="0"/>
        <w:autoSpaceDN w:val="0"/>
        <w:adjustRightInd w:val="0"/>
        <w:rPr>
          <w:rFonts w:asciiTheme="majorHAnsi" w:hAnsiTheme="majorHAnsi" w:cs="Comic Sans MS"/>
        </w:rPr>
      </w:pPr>
      <w:r w:rsidRPr="00711D97">
        <w:rPr>
          <w:rFonts w:asciiTheme="majorHAnsi" w:hAnsiTheme="majorHAnsi" w:cs="Comic Sans MS"/>
        </w:rPr>
        <w:t xml:space="preserve">Any item which staff consider to be </w:t>
      </w:r>
      <w:proofErr w:type="gramStart"/>
      <w:r w:rsidRPr="00711D97">
        <w:rPr>
          <w:rFonts w:asciiTheme="majorHAnsi" w:hAnsiTheme="majorHAnsi" w:cs="Comic Sans MS"/>
        </w:rPr>
        <w:t>dangerous</w:t>
      </w:r>
      <w:proofErr w:type="gramEnd"/>
      <w:r w:rsidRPr="00711D97">
        <w:rPr>
          <w:rFonts w:asciiTheme="majorHAnsi" w:hAnsiTheme="majorHAnsi" w:cs="Comic Sans MS"/>
        </w:rPr>
        <w:t xml:space="preserve"> or crimi</w:t>
      </w:r>
      <w:r w:rsidR="0067710D" w:rsidRPr="00711D97">
        <w:rPr>
          <w:rFonts w:asciiTheme="majorHAnsi" w:hAnsiTheme="majorHAnsi" w:cs="Comic Sans MS"/>
        </w:rPr>
        <w:t>nal must be brought to the attention of the Headteacher</w:t>
      </w:r>
      <w:r w:rsidRPr="00711D97">
        <w:rPr>
          <w:rFonts w:asciiTheme="majorHAnsi" w:hAnsiTheme="majorHAnsi" w:cs="Comic Sans MS"/>
        </w:rPr>
        <w:t xml:space="preserve"> immediately. </w:t>
      </w:r>
      <w:r w:rsidR="0067710D" w:rsidRPr="00711D97">
        <w:rPr>
          <w:rFonts w:asciiTheme="majorHAnsi" w:hAnsiTheme="majorHAnsi" w:cs="Comic Sans MS"/>
        </w:rPr>
        <w:t>If a member staff suspects a confiscated item has been used to commit an offence</w:t>
      </w:r>
    </w:p>
    <w:p w14:paraId="63123DA1" w14:textId="2DCA7E3B" w:rsidR="00F419ED" w:rsidRPr="00711D97" w:rsidRDefault="0067710D" w:rsidP="0067710D">
      <w:pPr>
        <w:autoSpaceDE w:val="0"/>
        <w:autoSpaceDN w:val="0"/>
        <w:adjustRightInd w:val="0"/>
        <w:rPr>
          <w:rFonts w:asciiTheme="majorHAnsi" w:hAnsiTheme="majorHAnsi" w:cs="Comic Sans MS"/>
        </w:rPr>
      </w:pPr>
      <w:r w:rsidRPr="00711D97">
        <w:rPr>
          <w:rFonts w:asciiTheme="majorHAnsi" w:hAnsiTheme="majorHAnsi" w:cs="Comic Sans MS"/>
        </w:rPr>
        <w:t>or is evidence in relation to an offence, the item should be delivered to the police.</w:t>
      </w:r>
    </w:p>
    <w:p w14:paraId="54A3E4A8" w14:textId="77777777" w:rsidR="0067710D" w:rsidRPr="00711D97" w:rsidRDefault="0067710D" w:rsidP="00F419ED">
      <w:pPr>
        <w:autoSpaceDE w:val="0"/>
        <w:autoSpaceDN w:val="0"/>
        <w:adjustRightInd w:val="0"/>
        <w:rPr>
          <w:rFonts w:asciiTheme="majorHAnsi" w:hAnsiTheme="majorHAnsi" w:cs="Comic Sans MS"/>
        </w:rPr>
      </w:pPr>
    </w:p>
    <w:p w14:paraId="4DD33409" w14:textId="77777777" w:rsidR="00F419ED" w:rsidRPr="00711D97" w:rsidRDefault="00F419ED" w:rsidP="00F419ED">
      <w:pPr>
        <w:autoSpaceDE w:val="0"/>
        <w:autoSpaceDN w:val="0"/>
        <w:adjustRightInd w:val="0"/>
        <w:rPr>
          <w:rFonts w:asciiTheme="majorHAnsi" w:hAnsiTheme="majorHAnsi" w:cs="Comic Sans MS"/>
        </w:rPr>
      </w:pPr>
    </w:p>
    <w:p w14:paraId="3A802259" w14:textId="1D38EBDE" w:rsidR="00F419ED" w:rsidRPr="00711D97" w:rsidRDefault="00F419ED" w:rsidP="3D09B3AD">
      <w:pPr>
        <w:autoSpaceDE w:val="0"/>
        <w:autoSpaceDN w:val="0"/>
        <w:adjustRightInd w:val="0"/>
        <w:rPr>
          <w:rFonts w:asciiTheme="majorHAnsi" w:hAnsiTheme="majorHAnsi" w:cs="Comic Sans MS"/>
        </w:rPr>
      </w:pPr>
      <w:r w:rsidRPr="00711D97">
        <w:rPr>
          <w:rFonts w:asciiTheme="majorHAnsi" w:hAnsiTheme="majorHAnsi" w:cs="Comic Sans MS"/>
        </w:rPr>
        <w:t xml:space="preserve">The Headteacher </w:t>
      </w:r>
      <w:r w:rsidR="33D893E5" w:rsidRPr="00711D97">
        <w:rPr>
          <w:rFonts w:asciiTheme="majorHAnsi" w:hAnsiTheme="majorHAnsi" w:cs="Comic Sans MS"/>
        </w:rPr>
        <w:t xml:space="preserve">has the right to </w:t>
      </w:r>
      <w:r w:rsidRPr="00711D97">
        <w:rPr>
          <w:rFonts w:asciiTheme="majorHAnsi" w:hAnsiTheme="majorHAnsi" w:cs="Comic Sans MS"/>
        </w:rPr>
        <w:t>decide whether an item is to be confiscated and retained</w:t>
      </w:r>
      <w:r w:rsidR="26F75F35" w:rsidRPr="00711D97">
        <w:rPr>
          <w:rFonts w:asciiTheme="majorHAnsi" w:hAnsiTheme="majorHAnsi" w:cs="Comic Sans MS"/>
        </w:rPr>
        <w:t>, passed onto appropriate authorities,</w:t>
      </w:r>
      <w:r w:rsidRPr="00711D97">
        <w:rPr>
          <w:rFonts w:asciiTheme="majorHAnsi" w:hAnsiTheme="majorHAnsi" w:cs="Comic Sans MS"/>
        </w:rPr>
        <w:t xml:space="preserve"> disposed of</w:t>
      </w:r>
      <w:r w:rsidR="7E57AB12" w:rsidRPr="00711D97">
        <w:rPr>
          <w:rFonts w:asciiTheme="majorHAnsi" w:hAnsiTheme="majorHAnsi" w:cs="Comic Sans MS"/>
        </w:rPr>
        <w:t xml:space="preserve"> or passed back to the parent.</w:t>
      </w:r>
    </w:p>
    <w:p w14:paraId="60B28B71" w14:textId="77777777" w:rsidR="00F419ED" w:rsidRPr="00711D97" w:rsidRDefault="00F419ED" w:rsidP="00F419ED">
      <w:pPr>
        <w:autoSpaceDE w:val="0"/>
        <w:autoSpaceDN w:val="0"/>
        <w:adjustRightInd w:val="0"/>
        <w:rPr>
          <w:rFonts w:asciiTheme="majorHAnsi" w:hAnsiTheme="majorHAnsi" w:cs="Comic Sans MS"/>
        </w:rPr>
      </w:pPr>
    </w:p>
    <w:p w14:paraId="3C9C6975" w14:textId="77777777" w:rsidR="00F419ED" w:rsidRPr="00711D97" w:rsidRDefault="00F419ED" w:rsidP="00F419ED">
      <w:pPr>
        <w:autoSpaceDE w:val="0"/>
        <w:autoSpaceDN w:val="0"/>
        <w:adjustRightInd w:val="0"/>
        <w:rPr>
          <w:rFonts w:asciiTheme="majorHAnsi" w:hAnsiTheme="majorHAnsi" w:cs="Comic Sans MS"/>
          <w:b/>
        </w:rPr>
      </w:pPr>
      <w:r w:rsidRPr="00711D97">
        <w:rPr>
          <w:rFonts w:asciiTheme="majorHAnsi" w:hAnsiTheme="majorHAnsi" w:cs="Comic Sans MS"/>
          <w:b/>
        </w:rPr>
        <w:t>Confiscated items</w:t>
      </w:r>
    </w:p>
    <w:p w14:paraId="57868D90" w14:textId="77777777" w:rsidR="00F419ED" w:rsidRPr="00711D97" w:rsidRDefault="00F419ED" w:rsidP="00F419ED">
      <w:pPr>
        <w:autoSpaceDE w:val="0"/>
        <w:autoSpaceDN w:val="0"/>
        <w:adjustRightInd w:val="0"/>
        <w:rPr>
          <w:rFonts w:asciiTheme="majorHAnsi" w:hAnsiTheme="majorHAnsi" w:cs="Comic Sans MS"/>
        </w:rPr>
      </w:pPr>
    </w:p>
    <w:p w14:paraId="5FF1A1E8" w14:textId="6579D335" w:rsidR="00F419ED" w:rsidRPr="00711D97" w:rsidRDefault="00F419ED" w:rsidP="3D09B3AD">
      <w:pPr>
        <w:autoSpaceDE w:val="0"/>
        <w:autoSpaceDN w:val="0"/>
        <w:adjustRightInd w:val="0"/>
        <w:rPr>
          <w:rFonts w:asciiTheme="majorHAnsi" w:hAnsiTheme="majorHAnsi" w:cs="Comic Sans MS"/>
        </w:rPr>
      </w:pPr>
      <w:r w:rsidRPr="00711D97">
        <w:rPr>
          <w:rFonts w:asciiTheme="majorHAnsi" w:hAnsiTheme="majorHAnsi" w:cs="Comic Sans MS"/>
        </w:rPr>
        <w:t xml:space="preserve">At Liskeard Hillfort Primary School staff confiscating items should hand these into </w:t>
      </w:r>
      <w:r w:rsidR="2813CB61" w:rsidRPr="00711D97">
        <w:rPr>
          <w:rFonts w:asciiTheme="majorHAnsi" w:hAnsiTheme="majorHAnsi" w:cs="Comic Sans MS"/>
        </w:rPr>
        <w:t xml:space="preserve">the Deputy Headteacher (Behaviour and Attitudes) who may then pas the items to the </w:t>
      </w:r>
      <w:r w:rsidRPr="00711D97">
        <w:rPr>
          <w:rFonts w:asciiTheme="majorHAnsi" w:hAnsiTheme="majorHAnsi" w:cs="Comic Sans MS"/>
        </w:rPr>
        <w:t>Headteacher as soon as possible. They must also complete the necessary information to identify the item, the date it was confiscated, the name of the pupil and the member of staff’s name. The confiscated item must not be given to another pupil to hand in or be left in an unsecure area at any time.</w:t>
      </w:r>
    </w:p>
    <w:p w14:paraId="53DD1DE4" w14:textId="77777777"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 xml:space="preserve"> </w:t>
      </w:r>
    </w:p>
    <w:p w14:paraId="64D0A126" w14:textId="77777777" w:rsidR="00F419ED" w:rsidRPr="00711D97"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lastRenderedPageBreak/>
        <w:t xml:space="preserve">The Senior Leadership Team will support all staff dealing with any serious misdemeanour occurring in school. They will ensure that incidents are investigated thoroughly. </w:t>
      </w:r>
    </w:p>
    <w:p w14:paraId="32C3092B" w14:textId="77777777" w:rsidR="00F419ED" w:rsidRPr="00711D97" w:rsidRDefault="00F419ED" w:rsidP="00F419ED">
      <w:pPr>
        <w:autoSpaceDE w:val="0"/>
        <w:autoSpaceDN w:val="0"/>
        <w:adjustRightInd w:val="0"/>
        <w:rPr>
          <w:rFonts w:asciiTheme="majorHAnsi" w:hAnsiTheme="majorHAnsi" w:cs="Comic Sans MS"/>
        </w:rPr>
      </w:pPr>
    </w:p>
    <w:p w14:paraId="6321F41C" w14:textId="164E495A" w:rsidR="00B67BDF" w:rsidRDefault="00F419ED" w:rsidP="00F419ED">
      <w:pPr>
        <w:autoSpaceDE w:val="0"/>
        <w:autoSpaceDN w:val="0"/>
        <w:adjustRightInd w:val="0"/>
        <w:rPr>
          <w:rFonts w:asciiTheme="majorHAnsi" w:hAnsiTheme="majorHAnsi" w:cs="Comic Sans MS"/>
        </w:rPr>
      </w:pPr>
      <w:r w:rsidRPr="00711D97">
        <w:rPr>
          <w:rFonts w:asciiTheme="majorHAnsi" w:hAnsiTheme="majorHAnsi" w:cs="Comic Sans MS"/>
        </w:rPr>
        <w:t xml:space="preserve">The class teacher will be </w:t>
      </w:r>
      <w:proofErr w:type="gramStart"/>
      <w:r w:rsidRPr="00711D97">
        <w:rPr>
          <w:rFonts w:asciiTheme="majorHAnsi" w:hAnsiTheme="majorHAnsi" w:cs="Comic Sans MS"/>
        </w:rPr>
        <w:t>informed</w:t>
      </w:r>
      <w:proofErr w:type="gramEnd"/>
      <w:r w:rsidRPr="00711D97">
        <w:rPr>
          <w:rFonts w:asciiTheme="majorHAnsi" w:hAnsiTheme="majorHAnsi" w:cs="Comic Sans MS"/>
        </w:rPr>
        <w:t xml:space="preserve"> and incidents will be recorded in the class behaviour log and in individual pupil files. Parents/ carers in turn will be notified by telephone or letter straight away. Senior Leadership Team will follow up matters, engaging with the child in a thorough review of attitudes, values and behaviour. </w:t>
      </w:r>
    </w:p>
    <w:p w14:paraId="293B354B" w14:textId="77777777" w:rsidR="002426EC" w:rsidRDefault="002426EC" w:rsidP="00F419ED">
      <w:pPr>
        <w:autoSpaceDE w:val="0"/>
        <w:autoSpaceDN w:val="0"/>
        <w:adjustRightInd w:val="0"/>
        <w:rPr>
          <w:rFonts w:asciiTheme="majorHAnsi" w:hAnsiTheme="majorHAnsi" w:cs="Comic Sans MS"/>
        </w:rPr>
      </w:pPr>
    </w:p>
    <w:p w14:paraId="250C2A5C" w14:textId="77777777" w:rsidR="002426EC" w:rsidRPr="00711D97" w:rsidRDefault="002426EC" w:rsidP="00F419ED">
      <w:pPr>
        <w:autoSpaceDE w:val="0"/>
        <w:autoSpaceDN w:val="0"/>
        <w:adjustRightInd w:val="0"/>
        <w:rPr>
          <w:rFonts w:asciiTheme="majorHAnsi" w:hAnsiTheme="majorHAnsi" w:cs="Comic Sans MS"/>
        </w:rPr>
      </w:pPr>
    </w:p>
    <w:p w14:paraId="1F16DCE1" w14:textId="08AC9D2F" w:rsidR="00B67BDF" w:rsidRPr="00711D97" w:rsidRDefault="00B67BDF" w:rsidP="3D09B3AD">
      <w:pPr>
        <w:overflowPunct w:val="0"/>
        <w:autoSpaceDE w:val="0"/>
        <w:autoSpaceDN w:val="0"/>
        <w:adjustRightInd w:val="0"/>
        <w:textAlignment w:val="baseline"/>
        <w:rPr>
          <w:rFonts w:asciiTheme="majorHAnsi" w:hAnsiTheme="majorHAnsi" w:cs="Comic Sans MS"/>
        </w:rPr>
      </w:pPr>
    </w:p>
    <w:p w14:paraId="3F10F595" w14:textId="77777777" w:rsidR="002426EC" w:rsidRPr="00F8188C" w:rsidRDefault="002426EC" w:rsidP="002426EC">
      <w:pPr>
        <w:overflowPunct w:val="0"/>
        <w:autoSpaceDE w:val="0"/>
        <w:autoSpaceDN w:val="0"/>
        <w:adjustRightInd w:val="0"/>
        <w:textAlignment w:val="baseline"/>
        <w:rPr>
          <w:rFonts w:asciiTheme="majorHAnsi" w:hAnsiTheme="majorHAnsi" w:cs="Arial"/>
          <w:b/>
          <w:u w:val="single"/>
        </w:rPr>
      </w:pPr>
      <w:r w:rsidRPr="00F8188C">
        <w:rPr>
          <w:rFonts w:asciiTheme="majorHAnsi" w:hAnsiTheme="majorHAnsi" w:cs="Arial"/>
          <w:b/>
          <w:u w:val="single"/>
        </w:rPr>
        <w:t xml:space="preserve">Behaviour outside of school premises </w:t>
      </w:r>
    </w:p>
    <w:p w14:paraId="08AA1B91" w14:textId="77777777" w:rsidR="002426EC" w:rsidRPr="00F8188C" w:rsidRDefault="002426EC" w:rsidP="002426EC">
      <w:pPr>
        <w:overflowPunct w:val="0"/>
        <w:autoSpaceDE w:val="0"/>
        <w:autoSpaceDN w:val="0"/>
        <w:adjustRightInd w:val="0"/>
        <w:textAlignment w:val="baseline"/>
        <w:rPr>
          <w:rFonts w:asciiTheme="majorHAnsi" w:hAnsiTheme="majorHAnsi" w:cs="Arial"/>
          <w:bCs/>
        </w:rPr>
      </w:pPr>
      <w:r w:rsidRPr="00F8188C">
        <w:rPr>
          <w:rFonts w:asciiTheme="majorHAnsi" w:hAnsiTheme="majorHAnsi" w:cs="Arial"/>
          <w:bCs/>
        </w:rPr>
        <w:t xml:space="preserve">Schools have the power to sanction pupils for misbehaviour outside of the school </w:t>
      </w:r>
    </w:p>
    <w:p w14:paraId="00F03344" w14:textId="77777777" w:rsidR="002426EC" w:rsidRPr="00F8188C" w:rsidRDefault="002426EC" w:rsidP="002426EC">
      <w:pPr>
        <w:overflowPunct w:val="0"/>
        <w:autoSpaceDE w:val="0"/>
        <w:autoSpaceDN w:val="0"/>
        <w:adjustRightInd w:val="0"/>
        <w:textAlignment w:val="baseline"/>
        <w:rPr>
          <w:rFonts w:asciiTheme="majorHAnsi" w:hAnsiTheme="majorHAnsi" w:cs="Arial"/>
          <w:bCs/>
        </w:rPr>
      </w:pPr>
      <w:r w:rsidRPr="00F8188C">
        <w:rPr>
          <w:rFonts w:asciiTheme="majorHAnsi" w:hAnsiTheme="majorHAnsi" w:cs="Arial"/>
          <w:bCs/>
        </w:rPr>
        <w:t>premises to such an extent as is reasonable.</w:t>
      </w:r>
    </w:p>
    <w:p w14:paraId="6A065BFF" w14:textId="28FBAABF" w:rsidR="002426EC" w:rsidRPr="00F8188C" w:rsidRDefault="002426EC" w:rsidP="002426EC">
      <w:pPr>
        <w:overflowPunct w:val="0"/>
        <w:autoSpaceDE w:val="0"/>
        <w:autoSpaceDN w:val="0"/>
        <w:adjustRightInd w:val="0"/>
        <w:textAlignment w:val="baseline"/>
        <w:rPr>
          <w:rFonts w:asciiTheme="majorHAnsi" w:hAnsiTheme="majorHAnsi" w:cs="Arial"/>
          <w:bCs/>
        </w:rPr>
      </w:pPr>
      <w:r w:rsidRPr="00F8188C">
        <w:rPr>
          <w:rFonts w:asciiTheme="majorHAnsi" w:hAnsiTheme="majorHAnsi" w:cs="Arial"/>
          <w:bCs/>
        </w:rPr>
        <w:t xml:space="preserve">Conduct outside the school premises, including online conduct, that </w:t>
      </w:r>
      <w:r w:rsidR="002B5648" w:rsidRPr="00F8188C">
        <w:rPr>
          <w:rFonts w:asciiTheme="majorHAnsi" w:hAnsiTheme="majorHAnsi" w:cs="Arial"/>
          <w:bCs/>
        </w:rPr>
        <w:t xml:space="preserve">the school may </w:t>
      </w:r>
      <w:r w:rsidRPr="00F8188C">
        <w:rPr>
          <w:rFonts w:asciiTheme="majorHAnsi" w:hAnsiTheme="majorHAnsi" w:cs="Arial"/>
          <w:bCs/>
        </w:rPr>
        <w:t xml:space="preserve"> </w:t>
      </w:r>
    </w:p>
    <w:p w14:paraId="11042E77" w14:textId="77777777" w:rsidR="002426EC" w:rsidRPr="00F8188C" w:rsidRDefault="002426EC" w:rsidP="002426EC">
      <w:pPr>
        <w:overflowPunct w:val="0"/>
        <w:autoSpaceDE w:val="0"/>
        <w:autoSpaceDN w:val="0"/>
        <w:adjustRightInd w:val="0"/>
        <w:textAlignment w:val="baseline"/>
        <w:rPr>
          <w:rFonts w:asciiTheme="majorHAnsi" w:hAnsiTheme="majorHAnsi" w:cs="Arial"/>
          <w:bCs/>
        </w:rPr>
      </w:pPr>
      <w:r w:rsidRPr="00F8188C">
        <w:rPr>
          <w:rFonts w:asciiTheme="majorHAnsi" w:hAnsiTheme="majorHAnsi" w:cs="Arial"/>
          <w:bCs/>
        </w:rPr>
        <w:t xml:space="preserve">sanction pupils for include misbehaviour: </w:t>
      </w:r>
    </w:p>
    <w:p w14:paraId="68774320" w14:textId="77777777" w:rsidR="002426EC" w:rsidRPr="00F8188C" w:rsidRDefault="002426EC" w:rsidP="002426EC">
      <w:pPr>
        <w:overflowPunct w:val="0"/>
        <w:autoSpaceDE w:val="0"/>
        <w:autoSpaceDN w:val="0"/>
        <w:adjustRightInd w:val="0"/>
        <w:textAlignment w:val="baseline"/>
        <w:rPr>
          <w:rFonts w:asciiTheme="majorHAnsi" w:hAnsiTheme="majorHAnsi" w:cs="Arial"/>
          <w:bCs/>
        </w:rPr>
      </w:pPr>
      <w:r w:rsidRPr="00F8188C">
        <w:rPr>
          <w:rFonts w:asciiTheme="majorHAnsi" w:hAnsiTheme="majorHAnsi" w:cs="Arial"/>
          <w:bCs/>
        </w:rPr>
        <w:t xml:space="preserve">• when taking part in any school-organised or school-related </w:t>
      </w:r>
      <w:proofErr w:type="gramStart"/>
      <w:r w:rsidRPr="00F8188C">
        <w:rPr>
          <w:rFonts w:asciiTheme="majorHAnsi" w:hAnsiTheme="majorHAnsi" w:cs="Arial"/>
          <w:bCs/>
        </w:rPr>
        <w:t>activity;</w:t>
      </w:r>
      <w:proofErr w:type="gramEnd"/>
      <w:r w:rsidRPr="00F8188C">
        <w:rPr>
          <w:rFonts w:asciiTheme="majorHAnsi" w:hAnsiTheme="majorHAnsi" w:cs="Arial"/>
          <w:bCs/>
        </w:rPr>
        <w:t xml:space="preserve"> </w:t>
      </w:r>
    </w:p>
    <w:p w14:paraId="42570FCC" w14:textId="77777777" w:rsidR="002426EC" w:rsidRPr="00F8188C" w:rsidRDefault="002426EC" w:rsidP="002426EC">
      <w:pPr>
        <w:overflowPunct w:val="0"/>
        <w:autoSpaceDE w:val="0"/>
        <w:autoSpaceDN w:val="0"/>
        <w:adjustRightInd w:val="0"/>
        <w:textAlignment w:val="baseline"/>
        <w:rPr>
          <w:rFonts w:asciiTheme="majorHAnsi" w:hAnsiTheme="majorHAnsi" w:cs="Arial"/>
          <w:bCs/>
        </w:rPr>
      </w:pPr>
      <w:r w:rsidRPr="00F8188C">
        <w:rPr>
          <w:rFonts w:asciiTheme="majorHAnsi" w:hAnsiTheme="majorHAnsi" w:cs="Arial"/>
          <w:bCs/>
        </w:rPr>
        <w:t xml:space="preserve">• when travelling to or from </w:t>
      </w:r>
      <w:proofErr w:type="gramStart"/>
      <w:r w:rsidRPr="00F8188C">
        <w:rPr>
          <w:rFonts w:asciiTheme="majorHAnsi" w:hAnsiTheme="majorHAnsi" w:cs="Arial"/>
          <w:bCs/>
        </w:rPr>
        <w:t>school;</w:t>
      </w:r>
      <w:proofErr w:type="gramEnd"/>
    </w:p>
    <w:p w14:paraId="77445918" w14:textId="77777777" w:rsidR="002426EC" w:rsidRPr="00F8188C" w:rsidRDefault="002426EC" w:rsidP="002426EC">
      <w:pPr>
        <w:overflowPunct w:val="0"/>
        <w:autoSpaceDE w:val="0"/>
        <w:autoSpaceDN w:val="0"/>
        <w:adjustRightInd w:val="0"/>
        <w:textAlignment w:val="baseline"/>
        <w:rPr>
          <w:rFonts w:asciiTheme="majorHAnsi" w:hAnsiTheme="majorHAnsi" w:cs="Arial"/>
          <w:bCs/>
        </w:rPr>
      </w:pPr>
      <w:r w:rsidRPr="00F8188C">
        <w:rPr>
          <w:rFonts w:asciiTheme="majorHAnsi" w:hAnsiTheme="majorHAnsi" w:cs="Arial"/>
          <w:bCs/>
        </w:rPr>
        <w:t xml:space="preserve">• when wearing school </w:t>
      </w:r>
      <w:proofErr w:type="gramStart"/>
      <w:r w:rsidRPr="00F8188C">
        <w:rPr>
          <w:rFonts w:asciiTheme="majorHAnsi" w:hAnsiTheme="majorHAnsi" w:cs="Arial"/>
          <w:bCs/>
        </w:rPr>
        <w:t>uniform;</w:t>
      </w:r>
      <w:proofErr w:type="gramEnd"/>
    </w:p>
    <w:p w14:paraId="141AF63E" w14:textId="77777777" w:rsidR="002426EC" w:rsidRPr="00F8188C" w:rsidRDefault="002426EC" w:rsidP="002426EC">
      <w:pPr>
        <w:overflowPunct w:val="0"/>
        <w:autoSpaceDE w:val="0"/>
        <w:autoSpaceDN w:val="0"/>
        <w:adjustRightInd w:val="0"/>
        <w:textAlignment w:val="baseline"/>
        <w:rPr>
          <w:rFonts w:asciiTheme="majorHAnsi" w:hAnsiTheme="majorHAnsi" w:cs="Arial"/>
          <w:bCs/>
        </w:rPr>
      </w:pPr>
      <w:r w:rsidRPr="00F8188C">
        <w:rPr>
          <w:rFonts w:asciiTheme="majorHAnsi" w:hAnsiTheme="majorHAnsi" w:cs="Arial"/>
          <w:bCs/>
        </w:rPr>
        <w:t xml:space="preserve">• when in some other way identifiable as a pupil at the </w:t>
      </w:r>
      <w:proofErr w:type="gramStart"/>
      <w:r w:rsidRPr="00F8188C">
        <w:rPr>
          <w:rFonts w:asciiTheme="majorHAnsi" w:hAnsiTheme="majorHAnsi" w:cs="Arial"/>
          <w:bCs/>
        </w:rPr>
        <w:t>school;</w:t>
      </w:r>
      <w:proofErr w:type="gramEnd"/>
    </w:p>
    <w:p w14:paraId="69655A33" w14:textId="77777777" w:rsidR="002426EC" w:rsidRPr="00F8188C" w:rsidRDefault="002426EC" w:rsidP="002426EC">
      <w:pPr>
        <w:overflowPunct w:val="0"/>
        <w:autoSpaceDE w:val="0"/>
        <w:autoSpaceDN w:val="0"/>
        <w:adjustRightInd w:val="0"/>
        <w:textAlignment w:val="baseline"/>
        <w:rPr>
          <w:rFonts w:asciiTheme="majorHAnsi" w:hAnsiTheme="majorHAnsi" w:cs="Arial"/>
          <w:bCs/>
        </w:rPr>
      </w:pPr>
      <w:r w:rsidRPr="00F8188C">
        <w:rPr>
          <w:rFonts w:asciiTheme="majorHAnsi" w:hAnsiTheme="majorHAnsi" w:cs="Arial"/>
          <w:bCs/>
        </w:rPr>
        <w:t xml:space="preserve">• that could have repercussions for the orderly running of the </w:t>
      </w:r>
      <w:proofErr w:type="gramStart"/>
      <w:r w:rsidRPr="00F8188C">
        <w:rPr>
          <w:rFonts w:asciiTheme="majorHAnsi" w:hAnsiTheme="majorHAnsi" w:cs="Arial"/>
          <w:bCs/>
        </w:rPr>
        <w:t>school;</w:t>
      </w:r>
      <w:proofErr w:type="gramEnd"/>
    </w:p>
    <w:p w14:paraId="507E516F" w14:textId="77777777" w:rsidR="002B5648" w:rsidRPr="00F8188C" w:rsidRDefault="002426EC" w:rsidP="002426EC">
      <w:pPr>
        <w:overflowPunct w:val="0"/>
        <w:autoSpaceDE w:val="0"/>
        <w:autoSpaceDN w:val="0"/>
        <w:adjustRightInd w:val="0"/>
        <w:textAlignment w:val="baseline"/>
        <w:rPr>
          <w:rFonts w:asciiTheme="majorHAnsi" w:hAnsiTheme="majorHAnsi" w:cs="Arial"/>
          <w:bCs/>
        </w:rPr>
      </w:pPr>
      <w:r w:rsidRPr="00F8188C">
        <w:rPr>
          <w:rFonts w:asciiTheme="majorHAnsi" w:hAnsiTheme="majorHAnsi" w:cs="Arial"/>
          <w:bCs/>
        </w:rPr>
        <w:t>• that poses a threat to another pupil; o</w:t>
      </w:r>
      <w:r w:rsidR="002B5648" w:rsidRPr="00F8188C">
        <w:rPr>
          <w:rFonts w:asciiTheme="majorHAnsi" w:hAnsiTheme="majorHAnsi" w:cs="Arial"/>
          <w:bCs/>
        </w:rPr>
        <w:t>r</w:t>
      </w:r>
    </w:p>
    <w:p w14:paraId="59CC9F41" w14:textId="73384364" w:rsidR="002426EC" w:rsidRPr="00F8188C" w:rsidRDefault="002426EC" w:rsidP="002426EC">
      <w:pPr>
        <w:overflowPunct w:val="0"/>
        <w:autoSpaceDE w:val="0"/>
        <w:autoSpaceDN w:val="0"/>
        <w:adjustRightInd w:val="0"/>
        <w:textAlignment w:val="baseline"/>
        <w:rPr>
          <w:rFonts w:asciiTheme="majorHAnsi" w:hAnsiTheme="majorHAnsi" w:cs="Arial"/>
          <w:bCs/>
        </w:rPr>
      </w:pPr>
      <w:r w:rsidRPr="00F8188C">
        <w:rPr>
          <w:rFonts w:asciiTheme="majorHAnsi" w:hAnsiTheme="majorHAnsi" w:cs="Arial"/>
          <w:bCs/>
        </w:rPr>
        <w:t xml:space="preserve">• that could adversely affect the reputation of the school. </w:t>
      </w:r>
    </w:p>
    <w:p w14:paraId="557FD857" w14:textId="77777777" w:rsidR="002426EC" w:rsidRPr="00F8188C" w:rsidRDefault="002426EC" w:rsidP="00B67BDF">
      <w:pPr>
        <w:overflowPunct w:val="0"/>
        <w:autoSpaceDE w:val="0"/>
        <w:autoSpaceDN w:val="0"/>
        <w:adjustRightInd w:val="0"/>
        <w:textAlignment w:val="baseline"/>
        <w:rPr>
          <w:rFonts w:asciiTheme="majorHAnsi" w:hAnsiTheme="majorHAnsi" w:cs="Arial"/>
          <w:b/>
          <w:u w:val="single"/>
        </w:rPr>
      </w:pPr>
    </w:p>
    <w:p w14:paraId="36847EDD" w14:textId="763E779E" w:rsidR="00B67BDF" w:rsidRPr="00F8188C" w:rsidRDefault="00B67BDF" w:rsidP="00B67BDF">
      <w:pPr>
        <w:overflowPunct w:val="0"/>
        <w:autoSpaceDE w:val="0"/>
        <w:autoSpaceDN w:val="0"/>
        <w:adjustRightInd w:val="0"/>
        <w:textAlignment w:val="baseline"/>
        <w:rPr>
          <w:rFonts w:asciiTheme="majorHAnsi" w:hAnsiTheme="majorHAnsi" w:cs="Arial"/>
          <w:b/>
          <w:u w:val="single"/>
        </w:rPr>
      </w:pPr>
      <w:r w:rsidRPr="00F8188C">
        <w:rPr>
          <w:rFonts w:asciiTheme="majorHAnsi" w:hAnsiTheme="majorHAnsi" w:cs="Arial"/>
          <w:b/>
          <w:u w:val="single"/>
        </w:rPr>
        <w:t>Online behaviour incidents that occur off school premises</w:t>
      </w:r>
    </w:p>
    <w:p w14:paraId="46F9E103" w14:textId="77777777" w:rsidR="00B67BDF" w:rsidRPr="00F8188C" w:rsidRDefault="00B67BDF" w:rsidP="00B67BDF">
      <w:pPr>
        <w:overflowPunct w:val="0"/>
        <w:autoSpaceDE w:val="0"/>
        <w:autoSpaceDN w:val="0"/>
        <w:adjustRightInd w:val="0"/>
        <w:textAlignment w:val="baseline"/>
        <w:rPr>
          <w:rFonts w:asciiTheme="majorHAnsi" w:hAnsiTheme="majorHAnsi" w:cs="Arial"/>
          <w:b/>
          <w:u w:val="single"/>
        </w:rPr>
      </w:pPr>
    </w:p>
    <w:p w14:paraId="51F4DD3E" w14:textId="2DA01B7C" w:rsidR="002B5648" w:rsidRPr="00F8188C" w:rsidRDefault="00B67BDF" w:rsidP="002B5648">
      <w:pPr>
        <w:overflowPunct w:val="0"/>
        <w:autoSpaceDE w:val="0"/>
        <w:autoSpaceDN w:val="0"/>
        <w:adjustRightInd w:val="0"/>
        <w:textAlignment w:val="baseline"/>
        <w:rPr>
          <w:rFonts w:asciiTheme="majorHAnsi" w:hAnsiTheme="majorHAnsi" w:cs="Arial"/>
        </w:rPr>
      </w:pPr>
      <w:r w:rsidRPr="00F8188C">
        <w:rPr>
          <w:rFonts w:asciiTheme="majorHAnsi" w:hAnsiTheme="majorHAnsi" w:cs="Arial"/>
        </w:rPr>
        <w:t>DFE guidance states that online behaviour incidents that occur off school premises and outside of school times are in the realm of parental responsibility</w:t>
      </w:r>
      <w:r w:rsidR="2231671F" w:rsidRPr="00F8188C">
        <w:rPr>
          <w:rFonts w:asciiTheme="majorHAnsi" w:hAnsiTheme="majorHAnsi" w:cs="Arial"/>
        </w:rPr>
        <w:t xml:space="preserve">.  </w:t>
      </w:r>
    </w:p>
    <w:p w14:paraId="2FCA8396" w14:textId="593D324C" w:rsidR="002B5648" w:rsidRPr="00F8188C" w:rsidRDefault="002B5648" w:rsidP="002B5648">
      <w:pPr>
        <w:overflowPunct w:val="0"/>
        <w:autoSpaceDE w:val="0"/>
        <w:autoSpaceDN w:val="0"/>
        <w:adjustRightInd w:val="0"/>
        <w:textAlignment w:val="baseline"/>
        <w:rPr>
          <w:rFonts w:asciiTheme="majorHAnsi" w:hAnsiTheme="majorHAnsi" w:cs="Arial"/>
        </w:rPr>
      </w:pPr>
      <w:r w:rsidRPr="00F8188C">
        <w:rPr>
          <w:rFonts w:asciiTheme="majorHAnsi" w:hAnsiTheme="majorHAnsi" w:cs="Arial"/>
        </w:rPr>
        <w:t xml:space="preserve">However, often incidents that occur online will affect the school culture. The school will sanction pupils when their behaviour online poses a threat or causes harm </w:t>
      </w:r>
    </w:p>
    <w:p w14:paraId="0726D5D5" w14:textId="77777777" w:rsidR="002B5648" w:rsidRPr="00F8188C" w:rsidRDefault="002B5648" w:rsidP="002B5648">
      <w:pPr>
        <w:overflowPunct w:val="0"/>
        <w:autoSpaceDE w:val="0"/>
        <w:autoSpaceDN w:val="0"/>
        <w:adjustRightInd w:val="0"/>
        <w:textAlignment w:val="baseline"/>
        <w:rPr>
          <w:rFonts w:asciiTheme="majorHAnsi" w:hAnsiTheme="majorHAnsi" w:cs="Arial"/>
        </w:rPr>
      </w:pPr>
      <w:r w:rsidRPr="00F8188C">
        <w:rPr>
          <w:rFonts w:asciiTheme="majorHAnsi" w:hAnsiTheme="majorHAnsi" w:cs="Arial"/>
        </w:rPr>
        <w:t xml:space="preserve">to another pupil, and/or could have repercussions for the orderly running of the school, </w:t>
      </w:r>
    </w:p>
    <w:p w14:paraId="77E5F2AA" w14:textId="77777777" w:rsidR="002B5648" w:rsidRPr="00F8188C" w:rsidRDefault="002B5648" w:rsidP="002B5648">
      <w:pPr>
        <w:overflowPunct w:val="0"/>
        <w:autoSpaceDE w:val="0"/>
        <w:autoSpaceDN w:val="0"/>
        <w:adjustRightInd w:val="0"/>
        <w:textAlignment w:val="baseline"/>
        <w:rPr>
          <w:rFonts w:asciiTheme="majorHAnsi" w:hAnsiTheme="majorHAnsi" w:cs="Arial"/>
        </w:rPr>
      </w:pPr>
      <w:r w:rsidRPr="00F8188C">
        <w:rPr>
          <w:rFonts w:asciiTheme="majorHAnsi" w:hAnsiTheme="majorHAnsi" w:cs="Arial"/>
        </w:rPr>
        <w:t xml:space="preserve">when the pupil is identifiable as a member of the school or if the behaviour could </w:t>
      </w:r>
    </w:p>
    <w:p w14:paraId="5107DB11" w14:textId="4B9B5CFE" w:rsidR="00B67BDF" w:rsidRPr="00711D97" w:rsidRDefault="002B5648" w:rsidP="002B5648">
      <w:pPr>
        <w:overflowPunct w:val="0"/>
        <w:autoSpaceDE w:val="0"/>
        <w:autoSpaceDN w:val="0"/>
        <w:adjustRightInd w:val="0"/>
        <w:textAlignment w:val="baseline"/>
        <w:rPr>
          <w:rFonts w:asciiTheme="majorHAnsi" w:hAnsiTheme="majorHAnsi" w:cs="Arial"/>
        </w:rPr>
      </w:pPr>
      <w:r w:rsidRPr="00F8188C">
        <w:rPr>
          <w:rFonts w:asciiTheme="majorHAnsi" w:hAnsiTheme="majorHAnsi" w:cs="Arial"/>
        </w:rPr>
        <w:t>adversely affect the reputation of the school.</w:t>
      </w:r>
    </w:p>
    <w:p w14:paraId="0D5241B6" w14:textId="77777777" w:rsidR="00B67BDF" w:rsidRPr="00711D97" w:rsidRDefault="00B67BDF" w:rsidP="00B67BDF">
      <w:pPr>
        <w:overflowPunct w:val="0"/>
        <w:autoSpaceDE w:val="0"/>
        <w:autoSpaceDN w:val="0"/>
        <w:adjustRightInd w:val="0"/>
        <w:textAlignment w:val="baseline"/>
        <w:rPr>
          <w:rFonts w:asciiTheme="majorHAnsi" w:hAnsiTheme="majorHAnsi" w:cs="Arial"/>
          <w:b/>
          <w:u w:val="single"/>
        </w:rPr>
      </w:pPr>
    </w:p>
    <w:p w14:paraId="36D735E4" w14:textId="356C0D98" w:rsidR="006C525F" w:rsidRPr="00711D97" w:rsidRDefault="006C525F" w:rsidP="00B67BDF">
      <w:pPr>
        <w:overflowPunct w:val="0"/>
        <w:autoSpaceDE w:val="0"/>
        <w:autoSpaceDN w:val="0"/>
        <w:adjustRightInd w:val="0"/>
        <w:textAlignment w:val="baseline"/>
        <w:rPr>
          <w:rFonts w:asciiTheme="majorHAnsi" w:hAnsiTheme="majorHAnsi" w:cs="Arial"/>
          <w:b/>
        </w:rPr>
      </w:pPr>
      <w:r w:rsidRPr="00711D97">
        <w:rPr>
          <w:rFonts w:asciiTheme="majorHAnsi" w:hAnsiTheme="majorHAnsi" w:cs="Arial"/>
          <w:b/>
          <w:u w:val="single"/>
        </w:rPr>
        <w:t>Unfounded malicious allegations against a member of staff</w:t>
      </w:r>
    </w:p>
    <w:p w14:paraId="793B4EBB" w14:textId="77777777" w:rsidR="006C525F" w:rsidRPr="00711D97" w:rsidRDefault="006C525F" w:rsidP="00F419ED">
      <w:pPr>
        <w:overflowPunct w:val="0"/>
        <w:autoSpaceDE w:val="0"/>
        <w:autoSpaceDN w:val="0"/>
        <w:adjustRightInd w:val="0"/>
        <w:textAlignment w:val="baseline"/>
        <w:rPr>
          <w:rFonts w:asciiTheme="majorHAnsi" w:hAnsiTheme="majorHAnsi" w:cs="Arial"/>
          <w:b/>
        </w:rPr>
      </w:pPr>
    </w:p>
    <w:p w14:paraId="73486187" w14:textId="77777777" w:rsidR="006C525F" w:rsidRPr="00711D97" w:rsidRDefault="006C525F" w:rsidP="00F419ED">
      <w:p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Where a pupil makes an unfounded malicious allegation against a member of staff, the pupil could be either internally or externally excluded depending upon the circumstances.  The terms of exclusion depend on the nature and seriousness of the allegation.  Some pupils may also be referred to an Educational Psychologist for assessment.</w:t>
      </w:r>
    </w:p>
    <w:p w14:paraId="3AD27327" w14:textId="77777777" w:rsidR="006C525F" w:rsidRPr="00711D97" w:rsidRDefault="006C525F" w:rsidP="00F419ED">
      <w:pPr>
        <w:overflowPunct w:val="0"/>
        <w:autoSpaceDE w:val="0"/>
        <w:autoSpaceDN w:val="0"/>
        <w:adjustRightInd w:val="0"/>
        <w:textAlignment w:val="baseline"/>
        <w:rPr>
          <w:rFonts w:asciiTheme="majorHAnsi" w:hAnsiTheme="majorHAnsi" w:cs="Arial"/>
        </w:rPr>
      </w:pPr>
    </w:p>
    <w:p w14:paraId="3698636E" w14:textId="77777777" w:rsidR="006C525F" w:rsidRPr="00711D97" w:rsidRDefault="006C525F" w:rsidP="00F419ED">
      <w:p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lastRenderedPageBreak/>
        <w:t xml:space="preserve">This does not affect the Academy’s responsibilities in relation to safeguarding.  Allegations of abuse must be taken </w:t>
      </w:r>
      <w:proofErr w:type="gramStart"/>
      <w:r w:rsidRPr="00711D97">
        <w:rPr>
          <w:rFonts w:asciiTheme="majorHAnsi" w:hAnsiTheme="majorHAnsi" w:cs="Arial"/>
        </w:rPr>
        <w:t>seriously</w:t>
      </w:r>
      <w:r w:rsidR="002A14FE" w:rsidRPr="00711D97">
        <w:rPr>
          <w:rFonts w:asciiTheme="majorHAnsi" w:hAnsiTheme="majorHAnsi" w:cs="Arial"/>
        </w:rPr>
        <w:t>, and</w:t>
      </w:r>
      <w:proofErr w:type="gramEnd"/>
      <w:r w:rsidR="002A14FE" w:rsidRPr="00711D97">
        <w:rPr>
          <w:rFonts w:asciiTheme="majorHAnsi" w:hAnsiTheme="majorHAnsi" w:cs="Arial"/>
        </w:rPr>
        <w:t xml:space="preserve"> will be dealt with quickly in a fair and consistent way that provides effective protection for the child and supports the person who is </w:t>
      </w:r>
      <w:r w:rsidR="002B4C0D" w:rsidRPr="00711D97">
        <w:rPr>
          <w:rFonts w:asciiTheme="majorHAnsi" w:hAnsiTheme="majorHAnsi" w:cs="Arial"/>
        </w:rPr>
        <w:t xml:space="preserve">the </w:t>
      </w:r>
      <w:r w:rsidR="002A14FE" w:rsidRPr="00711D97">
        <w:rPr>
          <w:rFonts w:asciiTheme="majorHAnsi" w:hAnsiTheme="majorHAnsi" w:cs="Arial"/>
        </w:rPr>
        <w:t>subject of the allegation.  Every effort will be made to maintain confidentiality and guard aga</w:t>
      </w:r>
      <w:r w:rsidR="002B4C0D" w:rsidRPr="00711D97">
        <w:rPr>
          <w:rFonts w:asciiTheme="majorHAnsi" w:hAnsiTheme="majorHAnsi" w:cs="Arial"/>
        </w:rPr>
        <w:t>inst unwanted publicity while an</w:t>
      </w:r>
      <w:r w:rsidR="002A14FE" w:rsidRPr="00711D97">
        <w:rPr>
          <w:rFonts w:asciiTheme="majorHAnsi" w:hAnsiTheme="majorHAnsi" w:cs="Arial"/>
        </w:rPr>
        <w:t xml:space="preserve"> allegation is being investigated.  Suspension will not be used as an automatic response when an allegation has been reported.</w:t>
      </w:r>
    </w:p>
    <w:p w14:paraId="0F2B38A6" w14:textId="77777777" w:rsidR="002A14FE" w:rsidRPr="00711D97" w:rsidRDefault="002A14FE" w:rsidP="00F419ED">
      <w:pPr>
        <w:overflowPunct w:val="0"/>
        <w:autoSpaceDE w:val="0"/>
        <w:autoSpaceDN w:val="0"/>
        <w:adjustRightInd w:val="0"/>
        <w:textAlignment w:val="baseline"/>
        <w:rPr>
          <w:rFonts w:asciiTheme="majorHAnsi" w:hAnsiTheme="majorHAnsi" w:cs="Arial"/>
        </w:rPr>
      </w:pPr>
    </w:p>
    <w:p w14:paraId="0828E8F0" w14:textId="135741D2" w:rsidR="002A14FE" w:rsidRPr="00711D97" w:rsidRDefault="002A14FE" w:rsidP="00F419ED">
      <w:pPr>
        <w:overflowPunct w:val="0"/>
        <w:autoSpaceDE w:val="0"/>
        <w:autoSpaceDN w:val="0"/>
        <w:adjustRightInd w:val="0"/>
        <w:textAlignment w:val="baseline"/>
        <w:rPr>
          <w:rFonts w:asciiTheme="majorHAnsi" w:hAnsiTheme="majorHAnsi" w:cs="Arial"/>
        </w:rPr>
      </w:pPr>
      <w:r w:rsidRPr="00711D97">
        <w:rPr>
          <w:rFonts w:asciiTheme="majorHAnsi" w:hAnsiTheme="majorHAnsi" w:cs="Arial"/>
        </w:rPr>
        <w:t xml:space="preserve">Pastoral support for a member of staff accused of </w:t>
      </w:r>
      <w:r w:rsidR="0067710D" w:rsidRPr="00711D97">
        <w:rPr>
          <w:rFonts w:asciiTheme="majorHAnsi" w:hAnsiTheme="majorHAnsi" w:cs="Arial"/>
        </w:rPr>
        <w:t>misconduct is outlined in the DF</w:t>
      </w:r>
      <w:r w:rsidRPr="00711D97">
        <w:rPr>
          <w:rFonts w:asciiTheme="majorHAnsi" w:hAnsiTheme="majorHAnsi" w:cs="Arial"/>
        </w:rPr>
        <w:t>E Keeping Children Safe in Education guidance, can be found here and the academy Safeguarding Policy.</w:t>
      </w:r>
    </w:p>
    <w:p w14:paraId="247CEE3F" w14:textId="77777777" w:rsidR="002A14FE" w:rsidRPr="00711D97" w:rsidRDefault="002A14FE" w:rsidP="00F419ED">
      <w:pPr>
        <w:overflowPunct w:val="0"/>
        <w:autoSpaceDE w:val="0"/>
        <w:autoSpaceDN w:val="0"/>
        <w:adjustRightInd w:val="0"/>
        <w:textAlignment w:val="baseline"/>
        <w:rPr>
          <w:rFonts w:asciiTheme="majorHAnsi" w:hAnsiTheme="majorHAnsi" w:cs="Arial"/>
        </w:rPr>
      </w:pPr>
    </w:p>
    <w:p w14:paraId="67CC9D0F" w14:textId="77777777" w:rsidR="00F419ED" w:rsidRPr="00711D97" w:rsidRDefault="00F419ED" w:rsidP="00F419ED">
      <w:pPr>
        <w:overflowPunct w:val="0"/>
        <w:autoSpaceDE w:val="0"/>
        <w:autoSpaceDN w:val="0"/>
        <w:adjustRightInd w:val="0"/>
        <w:textAlignment w:val="baseline"/>
        <w:rPr>
          <w:rFonts w:asciiTheme="majorHAnsi" w:hAnsiTheme="majorHAnsi" w:cs="Arial"/>
        </w:rPr>
      </w:pPr>
      <w:proofErr w:type="gramStart"/>
      <w:r w:rsidRPr="00711D97">
        <w:rPr>
          <w:rFonts w:asciiTheme="majorHAnsi" w:hAnsiTheme="majorHAnsi" w:cs="Arial"/>
        </w:rPr>
        <w:t>In order for</w:t>
      </w:r>
      <w:proofErr w:type="gramEnd"/>
      <w:r w:rsidRPr="00711D97">
        <w:rPr>
          <w:rFonts w:asciiTheme="majorHAnsi" w:hAnsiTheme="majorHAnsi" w:cs="Arial"/>
        </w:rPr>
        <w:t xml:space="preserve"> Liskeard Hillfort Primary School’s behaviour policy to work effectively, our aim is to work together to achieve a consistent, whole-school approach.</w:t>
      </w:r>
    </w:p>
    <w:p w14:paraId="2FB22ECD" w14:textId="77777777" w:rsidR="00F419ED" w:rsidRPr="00711D97" w:rsidRDefault="00F419ED" w:rsidP="00F419ED">
      <w:pPr>
        <w:rPr>
          <w:rFonts w:asciiTheme="majorHAnsi" w:hAnsiTheme="majorHAnsi" w:cs="Arial"/>
        </w:rPr>
      </w:pPr>
    </w:p>
    <w:p w14:paraId="61BA4CF5" w14:textId="564D738E" w:rsidR="00CE1F71" w:rsidRPr="00711D97" w:rsidRDefault="002B5648" w:rsidP="00F419ED">
      <w:pPr>
        <w:rPr>
          <w:rFonts w:asciiTheme="majorHAnsi" w:hAnsiTheme="majorHAnsi" w:cs="Arial"/>
          <w:b/>
        </w:rPr>
      </w:pPr>
      <w:r>
        <w:rPr>
          <w:rFonts w:asciiTheme="majorHAnsi" w:hAnsiTheme="majorHAnsi" w:cs="Arial"/>
          <w:b/>
        </w:rPr>
        <w:t>May 2024</w:t>
      </w:r>
    </w:p>
    <w:p w14:paraId="43272EB7" w14:textId="24F41FDE" w:rsidR="0000508E" w:rsidRPr="00711D97" w:rsidRDefault="009A7883" w:rsidP="00F419ED">
      <w:pPr>
        <w:rPr>
          <w:rFonts w:asciiTheme="majorHAnsi" w:hAnsiTheme="majorHAnsi" w:cs="Arial"/>
          <w:b/>
        </w:rPr>
      </w:pPr>
      <w:r w:rsidRPr="00711D97">
        <w:rPr>
          <w:rFonts w:asciiTheme="majorHAnsi" w:hAnsiTheme="majorHAnsi" w:cs="Arial"/>
          <w:b/>
        </w:rPr>
        <w:t xml:space="preserve">Review date: </w:t>
      </w:r>
      <w:r w:rsidR="002B5648">
        <w:rPr>
          <w:rFonts w:asciiTheme="majorHAnsi" w:hAnsiTheme="majorHAnsi" w:cs="Arial"/>
          <w:b/>
        </w:rPr>
        <w:t>May 2025</w:t>
      </w:r>
    </w:p>
    <w:p w14:paraId="513808E8" w14:textId="77777777" w:rsidR="008F1BD0" w:rsidRPr="00711D97" w:rsidRDefault="008F1BD0" w:rsidP="0021085F">
      <w:pPr>
        <w:rPr>
          <w:rFonts w:asciiTheme="majorHAnsi" w:hAnsiTheme="majorHAnsi"/>
          <w:sz w:val="22"/>
          <w:szCs w:val="22"/>
          <w:lang w:val="en-US"/>
        </w:rPr>
      </w:pPr>
    </w:p>
    <w:sectPr w:rsidR="008F1BD0" w:rsidRPr="00711D97" w:rsidSect="00E66A50">
      <w:headerReference w:type="default" r:id="rId8"/>
      <w:footerReference w:type="default" r:id="rId9"/>
      <w:headerReference w:type="first" r:id="rId10"/>
      <w:footerReference w:type="first" r:id="rId11"/>
      <w:pgSz w:w="11900" w:h="16840"/>
      <w:pgMar w:top="2381" w:right="1247" w:bottom="2155" w:left="1247" w:header="709" w:footer="224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C7E10" w14:textId="77777777" w:rsidR="00790924" w:rsidRDefault="00790924" w:rsidP="00625504">
      <w:r>
        <w:separator/>
      </w:r>
    </w:p>
  </w:endnote>
  <w:endnote w:type="continuationSeparator" w:id="0">
    <w:p w14:paraId="0C363FA5" w14:textId="77777777" w:rsidR="00790924" w:rsidRDefault="00790924" w:rsidP="0062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1330B" w14:textId="77777777" w:rsidR="00AB2F7B" w:rsidRDefault="00AB2F7B">
    <w:pPr>
      <w:pStyle w:val="Footer"/>
    </w:pPr>
    <w:r>
      <w:rPr>
        <w:noProof/>
        <w:lang w:eastAsia="en-GB"/>
      </w:rPr>
      <mc:AlternateContent>
        <mc:Choice Requires="wps">
          <w:drawing>
            <wp:anchor distT="0" distB="0" distL="114300" distR="114300" simplePos="0" relativeHeight="251671552" behindDoc="0" locked="0" layoutInCell="1" allowOverlap="1" wp14:anchorId="53502E2D" wp14:editId="46086244">
              <wp:simplePos x="0" y="0"/>
              <wp:positionH relativeFrom="column">
                <wp:posOffset>4932680</wp:posOffset>
              </wp:positionH>
              <wp:positionV relativeFrom="paragraph">
                <wp:posOffset>346710</wp:posOffset>
              </wp:positionV>
              <wp:extent cx="1781175" cy="10096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781175" cy="1009650"/>
                      </a:xfrm>
                      <a:prstGeom prst="rect">
                        <a:avLst/>
                      </a:prstGeom>
                      <a:solidFill>
                        <a:schemeClr val="lt1"/>
                      </a:solidFill>
                      <a:ln w="6350">
                        <a:noFill/>
                      </a:ln>
                    </wps:spPr>
                    <wps:txbx>
                      <w:txbxContent>
                        <w:p w14:paraId="07A67EC8" w14:textId="77777777" w:rsidR="00AB2F7B" w:rsidRDefault="00F8207F">
                          <w:r w:rsidRPr="00F8207F">
                            <w:rPr>
                              <w:noProof/>
                              <w:lang w:eastAsia="en-GB"/>
                            </w:rPr>
                            <w:drawing>
                              <wp:inline distT="0" distB="0" distL="0" distR="0" wp14:anchorId="10BEECB9" wp14:editId="078C39D8">
                                <wp:extent cx="1060508" cy="657225"/>
                                <wp:effectExtent l="0" t="0" r="6350" b="0"/>
                                <wp:docPr id="11" name="Picture 11" descr="C:\Users\aharris\AppData\Local\Microsoft\Windows\Temporary Internet Files\Content.Outlook\VMXCJ10E\TP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arris\AppData\Local\Microsoft\Windows\Temporary Internet Files\Content.Outlook\VMXCJ10E\TPA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975" cy="6990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02E2D" id="_x0000_t202" coordsize="21600,21600" o:spt="202" path="m,l,21600r21600,l21600,xe">
              <v:stroke joinstyle="miter"/>
              <v:path gradientshapeok="t" o:connecttype="rect"/>
            </v:shapetype>
            <v:shape id="Text Box 7" o:spid="_x0000_s1026" type="#_x0000_t202" style="position:absolute;margin-left:388.4pt;margin-top:27.3pt;width:140.25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" fillcolor="white [3201]" stroked="f" strokeweight=".5pt">
              <v:textbox>
                <w:txbxContent>
                  <w:p w14:paraId="07A67EC8" w14:textId="77777777" w:rsidR="00AB2F7B" w:rsidRDefault="00F8207F">
                    <w:r w:rsidRPr="00F8207F">
                      <w:rPr>
                        <w:noProof/>
                        <w:lang w:eastAsia="en-GB"/>
                      </w:rPr>
                      <w:drawing>
                        <wp:inline distT="0" distB="0" distL="0" distR="0" wp14:anchorId="10BEECB9" wp14:editId="078C39D8">
                          <wp:extent cx="1060508" cy="657225"/>
                          <wp:effectExtent l="0" t="0" r="6350" b="0"/>
                          <wp:docPr id="11" name="Picture 11" descr="C:\Users\aharris\AppData\Local\Microsoft\Windows\Temporary Internet Files\Content.Outlook\VMXCJ10E\TP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arris\AppData\Local\Microsoft\Windows\Temporary Internet Files\Content.Outlook\VMXCJ10E\TPA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975" cy="699036"/>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D60F0" w14:textId="77777777" w:rsidR="00F23CEF" w:rsidRDefault="00AB2F7B">
    <w:pPr>
      <w:pStyle w:val="Footer"/>
    </w:pPr>
    <w:r>
      <w:rPr>
        <w:noProof/>
        <w:lang w:eastAsia="en-GB"/>
      </w:rPr>
      <mc:AlternateContent>
        <mc:Choice Requires="wps">
          <w:drawing>
            <wp:anchor distT="0" distB="0" distL="114300" distR="114300" simplePos="0" relativeHeight="251672576" behindDoc="0" locked="0" layoutInCell="1" allowOverlap="1" wp14:anchorId="56E038E1" wp14:editId="72F2EAC6">
              <wp:simplePos x="0" y="0"/>
              <wp:positionH relativeFrom="column">
                <wp:posOffset>5094605</wp:posOffset>
              </wp:positionH>
              <wp:positionV relativeFrom="paragraph">
                <wp:posOffset>756285</wp:posOffset>
              </wp:positionV>
              <wp:extent cx="1600200" cy="7239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600200" cy="723900"/>
                      </a:xfrm>
                      <a:prstGeom prst="rect">
                        <a:avLst/>
                      </a:prstGeom>
                      <a:solidFill>
                        <a:schemeClr val="lt1"/>
                      </a:solidFill>
                      <a:ln w="6350">
                        <a:noFill/>
                      </a:ln>
                    </wps:spPr>
                    <wps:txbx>
                      <w:txbxContent>
                        <w:p w14:paraId="3B63D059" w14:textId="77777777" w:rsidR="00AB2F7B" w:rsidRDefault="00F8207F">
                          <w:r w:rsidRPr="00F8207F">
                            <w:rPr>
                              <w:noProof/>
                              <w:lang w:eastAsia="en-GB"/>
                            </w:rPr>
                            <w:drawing>
                              <wp:inline distT="0" distB="0" distL="0" distR="0" wp14:anchorId="2993D5A2" wp14:editId="27776A3D">
                                <wp:extent cx="1409700" cy="692420"/>
                                <wp:effectExtent l="0" t="0" r="0" b="0"/>
                                <wp:docPr id="10" name="Picture 10" descr="C:\Users\aharris\AppData\Local\Microsoft\Windows\Temporary Internet Files\Content.Outlook\VMXCJ10E\TP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arris\AppData\Local\Microsoft\Windows\Temporary Internet Files\Content.Outlook\VMXCJ10E\TPA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564" cy="6977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038E1" id="_x0000_t202" coordsize="21600,21600" o:spt="202" path="m,l,21600r21600,l21600,xe">
              <v:stroke joinstyle="miter"/>
              <v:path gradientshapeok="t" o:connecttype="rect"/>
            </v:shapetype>
            <v:shape id="Text Box 8" o:spid="_x0000_s1027" type="#_x0000_t202" style="position:absolute;margin-left:401.15pt;margin-top:59.55pt;width:126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" fillcolor="white [3201]" stroked="f" strokeweight=".5pt">
              <v:textbox>
                <w:txbxContent>
                  <w:p w14:paraId="3B63D059" w14:textId="77777777" w:rsidR="00AB2F7B" w:rsidRDefault="00F8207F">
                    <w:r w:rsidRPr="00F8207F">
                      <w:rPr>
                        <w:noProof/>
                        <w:lang w:eastAsia="en-GB"/>
                      </w:rPr>
                      <w:drawing>
                        <wp:inline distT="0" distB="0" distL="0" distR="0" wp14:anchorId="2993D5A2" wp14:editId="27776A3D">
                          <wp:extent cx="1409700" cy="692420"/>
                          <wp:effectExtent l="0" t="0" r="0" b="0"/>
                          <wp:docPr id="10" name="Picture 10" descr="C:\Users\aharris\AppData\Local\Microsoft\Windows\Temporary Internet Files\Content.Outlook\VMXCJ10E\TP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arris\AppData\Local\Microsoft\Windows\Temporary Internet Files\Content.Outlook\VMXCJ10E\TPA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564" cy="697756"/>
                                  </a:xfrm>
                                  <a:prstGeom prst="rect">
                                    <a:avLst/>
                                  </a:prstGeom>
                                  <a:noFill/>
                                  <a:ln>
                                    <a:noFill/>
                                  </a:ln>
                                </pic:spPr>
                              </pic:pic>
                            </a:graphicData>
                          </a:graphic>
                        </wp:inline>
                      </w:drawing>
                    </w:r>
                  </w:p>
                </w:txbxContent>
              </v:textbox>
            </v:shape>
          </w:pict>
        </mc:Fallback>
      </mc:AlternateContent>
    </w:r>
    <w:r w:rsidR="00161DDD">
      <w:rPr>
        <w:noProof/>
        <w:lang w:eastAsia="en-GB"/>
      </w:rPr>
      <w:drawing>
        <wp:anchor distT="0" distB="0" distL="114300" distR="114300" simplePos="0" relativeHeight="251670528" behindDoc="1" locked="0" layoutInCell="1" allowOverlap="1" wp14:anchorId="6C25A25E" wp14:editId="7AD2D479">
          <wp:simplePos x="0" y="0"/>
          <wp:positionH relativeFrom="column">
            <wp:posOffset>3350895</wp:posOffset>
          </wp:positionH>
          <wp:positionV relativeFrom="paragraph">
            <wp:posOffset>60960</wp:posOffset>
          </wp:positionV>
          <wp:extent cx="1137920" cy="600569"/>
          <wp:effectExtent l="0" t="0" r="5080" b="9525"/>
          <wp:wrapNone/>
          <wp:docPr id="5" name="Picture 5" descr="C:\Users\rgale\AppData\Local\Microsoft\Windows\Temporary Internet Files\Content.Outlook\75QFCLFI\cert_prog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gale\AppData\Local\Microsoft\Windows\Temporary Internet Files\Content.Outlook\75QFCLFI\cert_progres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7920" cy="600569"/>
                  </a:xfrm>
                  <a:prstGeom prst="rect">
                    <a:avLst/>
                  </a:prstGeom>
                  <a:noFill/>
                  <a:ln>
                    <a:noFill/>
                  </a:ln>
                </pic:spPr>
              </pic:pic>
            </a:graphicData>
          </a:graphic>
          <wp14:sizeRelH relativeFrom="page">
            <wp14:pctWidth>0</wp14:pctWidth>
          </wp14:sizeRelH>
          <wp14:sizeRelV relativeFrom="page">
            <wp14:pctHeight>0</wp14:pctHeight>
          </wp14:sizeRelV>
        </wp:anchor>
      </w:drawing>
    </w:r>
    <w:r w:rsidR="00161DDD">
      <w:rPr>
        <w:noProof/>
        <w:lang w:eastAsia="en-GB"/>
      </w:rPr>
      <w:drawing>
        <wp:anchor distT="0" distB="0" distL="114300" distR="114300" simplePos="0" relativeHeight="251669504" behindDoc="1" locked="0" layoutInCell="1" allowOverlap="1" wp14:anchorId="052E2E8E" wp14:editId="57BCB628">
          <wp:simplePos x="0" y="0"/>
          <wp:positionH relativeFrom="column">
            <wp:posOffset>3328649</wp:posOffset>
          </wp:positionH>
          <wp:positionV relativeFrom="paragraph">
            <wp:posOffset>661035</wp:posOffset>
          </wp:positionV>
          <wp:extent cx="1097935" cy="508000"/>
          <wp:effectExtent l="0" t="0" r="698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097935" cy="508000"/>
                  </a:xfrm>
                  <a:prstGeom prst="rect">
                    <a:avLst/>
                  </a:prstGeom>
                </pic:spPr>
              </pic:pic>
            </a:graphicData>
          </a:graphic>
          <wp14:sizeRelH relativeFrom="page">
            <wp14:pctWidth>0</wp14:pctWidth>
          </wp14:sizeRelH>
          <wp14:sizeRelV relativeFrom="page">
            <wp14:pctHeight>0</wp14:pctHeight>
          </wp14:sizeRelV>
        </wp:anchor>
      </w:drawing>
    </w:r>
    <w:r w:rsidR="00161DDD">
      <w:rPr>
        <w:noProof/>
        <w:lang w:eastAsia="en-GB"/>
      </w:rPr>
      <w:drawing>
        <wp:anchor distT="0" distB="0" distL="114300" distR="114300" simplePos="0" relativeHeight="251668480" behindDoc="0" locked="0" layoutInCell="1" allowOverlap="1" wp14:anchorId="7DA4FBB0" wp14:editId="3D588300">
          <wp:simplePos x="0" y="0"/>
          <wp:positionH relativeFrom="column">
            <wp:posOffset>4467225</wp:posOffset>
          </wp:positionH>
          <wp:positionV relativeFrom="paragraph">
            <wp:posOffset>539115</wp:posOffset>
          </wp:positionV>
          <wp:extent cx="629920" cy="6299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82D07" w14:textId="77777777" w:rsidR="00790924" w:rsidRDefault="00790924" w:rsidP="00625504">
      <w:r>
        <w:separator/>
      </w:r>
    </w:p>
  </w:footnote>
  <w:footnote w:type="continuationSeparator" w:id="0">
    <w:p w14:paraId="7A9A57E9" w14:textId="77777777" w:rsidR="00790924" w:rsidRDefault="00790924" w:rsidP="00625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AFC85" w14:textId="77777777" w:rsidR="00F23CEF" w:rsidRDefault="00F23CEF">
    <w:pPr>
      <w:pStyle w:val="Header"/>
    </w:pPr>
    <w:r>
      <w:rPr>
        <w:noProof/>
        <w:lang w:eastAsia="en-GB"/>
      </w:rPr>
      <w:drawing>
        <wp:anchor distT="0" distB="0" distL="114300" distR="114300" simplePos="0" relativeHeight="251667456" behindDoc="1" locked="0" layoutInCell="1" allowOverlap="1" wp14:anchorId="0BBECFB1" wp14:editId="32325EFE">
          <wp:simplePos x="0" y="0"/>
          <wp:positionH relativeFrom="page">
            <wp:posOffset>0</wp:posOffset>
          </wp:positionH>
          <wp:positionV relativeFrom="page">
            <wp:posOffset>0</wp:posOffset>
          </wp:positionV>
          <wp:extent cx="7559040" cy="10692384"/>
          <wp:effectExtent l="133350" t="133350" r="156210" b="1663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ES_LH_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38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F8207F">
      <w:rPr>
        <w:noProof/>
        <w:lang w:eastAsia="en-GB"/>
      </w:rPr>
      <w:drawing>
        <wp:inline distT="0" distB="0" distL="0" distR="0" wp14:anchorId="5172F7C3" wp14:editId="4297C43D">
          <wp:extent cx="951230" cy="469265"/>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12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2F235" w14:textId="77777777" w:rsidR="00F8207F" w:rsidRDefault="00F8207F" w:rsidP="00DA52B4">
    <w:pPr>
      <w:pStyle w:val="Header"/>
      <w:tabs>
        <w:tab w:val="clear" w:pos="4320"/>
        <w:tab w:val="clear" w:pos="8640"/>
        <w:tab w:val="left" w:pos="1020"/>
      </w:tabs>
      <w:rPr>
        <w:noProof/>
        <w:lang w:eastAsia="en-GB"/>
      </w:rPr>
    </w:pPr>
  </w:p>
  <w:p w14:paraId="7B22ADAC" w14:textId="77777777" w:rsidR="00F8207F" w:rsidRDefault="00F8207F" w:rsidP="00DA52B4">
    <w:pPr>
      <w:pStyle w:val="Header"/>
      <w:tabs>
        <w:tab w:val="clear" w:pos="4320"/>
        <w:tab w:val="clear" w:pos="8640"/>
        <w:tab w:val="left" w:pos="1020"/>
      </w:tabs>
      <w:rPr>
        <w:noProof/>
        <w:lang w:eastAsia="en-GB"/>
      </w:rPr>
    </w:pPr>
  </w:p>
  <w:p w14:paraId="7C6D9831" w14:textId="77777777" w:rsidR="00F23CEF" w:rsidRDefault="00F23CEF" w:rsidP="00DA52B4">
    <w:pPr>
      <w:pStyle w:val="Header"/>
      <w:tabs>
        <w:tab w:val="clear" w:pos="4320"/>
        <w:tab w:val="clear" w:pos="8640"/>
        <w:tab w:val="left" w:pos="1020"/>
      </w:tabs>
    </w:pPr>
    <w:r>
      <w:rPr>
        <w:noProof/>
        <w:lang w:eastAsia="en-GB"/>
      </w:rPr>
      <w:drawing>
        <wp:anchor distT="0" distB="0" distL="114300" distR="114300" simplePos="0" relativeHeight="251662336" behindDoc="1" locked="0" layoutInCell="1" allowOverlap="1" wp14:anchorId="4AAEB673" wp14:editId="2B9A3B43">
          <wp:simplePos x="0" y="0"/>
          <wp:positionH relativeFrom="page">
            <wp:posOffset>180</wp:posOffset>
          </wp:positionH>
          <wp:positionV relativeFrom="page">
            <wp:posOffset>238125</wp:posOffset>
          </wp:positionV>
          <wp:extent cx="7559040" cy="10692384"/>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T_LH_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6318E3E0"/>
    <w:lvl w:ilvl="0">
      <w:numFmt w:val="decimal"/>
      <w:lvlText w:val="*"/>
      <w:lvlJc w:val="left"/>
    </w:lvl>
  </w:abstractNum>
  <w:abstractNum w:abstractNumId="1" w15:restartNumberingAfterBreak="0">
    <w:nsid w:val="10E0227B"/>
    <w:multiLevelType w:val="hybridMultilevel"/>
    <w:tmpl w:val="EEF0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F66E0"/>
    <w:multiLevelType w:val="hybridMultilevel"/>
    <w:tmpl w:val="B96E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07AEF"/>
    <w:multiLevelType w:val="hybridMultilevel"/>
    <w:tmpl w:val="D568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C1A3F"/>
    <w:multiLevelType w:val="hybridMultilevel"/>
    <w:tmpl w:val="4A7C0A8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43C52D37"/>
    <w:multiLevelType w:val="hybridMultilevel"/>
    <w:tmpl w:val="8872D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631638"/>
    <w:multiLevelType w:val="hybridMultilevel"/>
    <w:tmpl w:val="2A0C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974A2"/>
    <w:multiLevelType w:val="hybridMultilevel"/>
    <w:tmpl w:val="64B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93C71"/>
    <w:multiLevelType w:val="hybridMultilevel"/>
    <w:tmpl w:val="AC20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B6E26"/>
    <w:multiLevelType w:val="hybridMultilevel"/>
    <w:tmpl w:val="BBE6ED8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3821B23"/>
    <w:multiLevelType w:val="hybridMultilevel"/>
    <w:tmpl w:val="8ECC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92ADB"/>
    <w:multiLevelType w:val="hybridMultilevel"/>
    <w:tmpl w:val="9B9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080009">
    <w:abstractNumId w:val="10"/>
  </w:num>
  <w:num w:numId="2" w16cid:durableId="772945436">
    <w:abstractNumId w:val="3"/>
  </w:num>
  <w:num w:numId="3" w16cid:durableId="1120421267">
    <w:abstractNumId w:val="11"/>
  </w:num>
  <w:num w:numId="4" w16cid:durableId="2099787617">
    <w:abstractNumId w:val="5"/>
  </w:num>
  <w:num w:numId="5" w16cid:durableId="2112780939">
    <w:abstractNumId w:val="1"/>
  </w:num>
  <w:num w:numId="6" w16cid:durableId="1619145733">
    <w:abstractNumId w:val="9"/>
  </w:num>
  <w:num w:numId="7" w16cid:durableId="21216832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491630576">
    <w:abstractNumId w:val="4"/>
  </w:num>
  <w:num w:numId="9" w16cid:durableId="1601330717">
    <w:abstractNumId w:val="8"/>
  </w:num>
  <w:num w:numId="10" w16cid:durableId="440684909">
    <w:abstractNumId w:val="6"/>
  </w:num>
  <w:num w:numId="11" w16cid:durableId="1733233072">
    <w:abstractNumId w:val="7"/>
  </w:num>
  <w:num w:numId="12" w16cid:durableId="51469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543"/>
    <w:rsid w:val="00002817"/>
    <w:rsid w:val="0000508E"/>
    <w:rsid w:val="00056054"/>
    <w:rsid w:val="00067F94"/>
    <w:rsid w:val="00083607"/>
    <w:rsid w:val="00092731"/>
    <w:rsid w:val="00095435"/>
    <w:rsid w:val="000B3C51"/>
    <w:rsid w:val="000D16C0"/>
    <w:rsid w:val="000E0955"/>
    <w:rsid w:val="001057C0"/>
    <w:rsid w:val="001234FD"/>
    <w:rsid w:val="00130FCE"/>
    <w:rsid w:val="00141E28"/>
    <w:rsid w:val="00153FC3"/>
    <w:rsid w:val="00160ABC"/>
    <w:rsid w:val="00161DDD"/>
    <w:rsid w:val="00165DCE"/>
    <w:rsid w:val="00167142"/>
    <w:rsid w:val="00181FC5"/>
    <w:rsid w:val="00186B0E"/>
    <w:rsid w:val="00192B17"/>
    <w:rsid w:val="001E49FF"/>
    <w:rsid w:val="001E7E17"/>
    <w:rsid w:val="001F5080"/>
    <w:rsid w:val="002032B4"/>
    <w:rsid w:val="00203A8C"/>
    <w:rsid w:val="0021085F"/>
    <w:rsid w:val="002426EC"/>
    <w:rsid w:val="0025245B"/>
    <w:rsid w:val="00260D56"/>
    <w:rsid w:val="00285F72"/>
    <w:rsid w:val="00295C0A"/>
    <w:rsid w:val="002A0D60"/>
    <w:rsid w:val="002A14FE"/>
    <w:rsid w:val="002B251F"/>
    <w:rsid w:val="002B42AB"/>
    <w:rsid w:val="002B4C0D"/>
    <w:rsid w:val="002B5648"/>
    <w:rsid w:val="002B69B9"/>
    <w:rsid w:val="002C02D7"/>
    <w:rsid w:val="002C6094"/>
    <w:rsid w:val="002D2DF1"/>
    <w:rsid w:val="002F1EA0"/>
    <w:rsid w:val="003110B6"/>
    <w:rsid w:val="00317DD4"/>
    <w:rsid w:val="00331D27"/>
    <w:rsid w:val="0034244D"/>
    <w:rsid w:val="003448F2"/>
    <w:rsid w:val="003452FA"/>
    <w:rsid w:val="003542C1"/>
    <w:rsid w:val="00371C77"/>
    <w:rsid w:val="003A3451"/>
    <w:rsid w:val="003B2500"/>
    <w:rsid w:val="003C5943"/>
    <w:rsid w:val="003C7E13"/>
    <w:rsid w:val="003D0498"/>
    <w:rsid w:val="003D2B1F"/>
    <w:rsid w:val="003E3E11"/>
    <w:rsid w:val="003E4E64"/>
    <w:rsid w:val="003E54C2"/>
    <w:rsid w:val="003E77DD"/>
    <w:rsid w:val="00422A83"/>
    <w:rsid w:val="0045002E"/>
    <w:rsid w:val="00451E4F"/>
    <w:rsid w:val="00460159"/>
    <w:rsid w:val="00460605"/>
    <w:rsid w:val="00471A29"/>
    <w:rsid w:val="00497F77"/>
    <w:rsid w:val="004A1908"/>
    <w:rsid w:val="004C5930"/>
    <w:rsid w:val="004E4502"/>
    <w:rsid w:val="004E7006"/>
    <w:rsid w:val="004E748B"/>
    <w:rsid w:val="004F73A5"/>
    <w:rsid w:val="004F7C1F"/>
    <w:rsid w:val="00521C51"/>
    <w:rsid w:val="00542C37"/>
    <w:rsid w:val="00553528"/>
    <w:rsid w:val="005656BF"/>
    <w:rsid w:val="005670F3"/>
    <w:rsid w:val="0057018B"/>
    <w:rsid w:val="00570258"/>
    <w:rsid w:val="00581110"/>
    <w:rsid w:val="00581DF2"/>
    <w:rsid w:val="005909B9"/>
    <w:rsid w:val="00595D6D"/>
    <w:rsid w:val="0059648F"/>
    <w:rsid w:val="005A05D1"/>
    <w:rsid w:val="005A6AAF"/>
    <w:rsid w:val="005D5138"/>
    <w:rsid w:val="005D66B2"/>
    <w:rsid w:val="005E412B"/>
    <w:rsid w:val="005E656F"/>
    <w:rsid w:val="005F1E1F"/>
    <w:rsid w:val="005F5543"/>
    <w:rsid w:val="00601812"/>
    <w:rsid w:val="0060501B"/>
    <w:rsid w:val="00625504"/>
    <w:rsid w:val="006325B3"/>
    <w:rsid w:val="006506A7"/>
    <w:rsid w:val="006511D1"/>
    <w:rsid w:val="00667387"/>
    <w:rsid w:val="00673E92"/>
    <w:rsid w:val="0067710D"/>
    <w:rsid w:val="00692B14"/>
    <w:rsid w:val="00695276"/>
    <w:rsid w:val="006A02C6"/>
    <w:rsid w:val="006C525F"/>
    <w:rsid w:val="006D26CB"/>
    <w:rsid w:val="006D4C73"/>
    <w:rsid w:val="006D66D7"/>
    <w:rsid w:val="006E11EC"/>
    <w:rsid w:val="006E28C5"/>
    <w:rsid w:val="006F0E1A"/>
    <w:rsid w:val="006F144A"/>
    <w:rsid w:val="006F1F70"/>
    <w:rsid w:val="006F32A0"/>
    <w:rsid w:val="00703B3D"/>
    <w:rsid w:val="0070757C"/>
    <w:rsid w:val="00711D97"/>
    <w:rsid w:val="00713E83"/>
    <w:rsid w:val="00715EAC"/>
    <w:rsid w:val="00741925"/>
    <w:rsid w:val="00745A68"/>
    <w:rsid w:val="00761764"/>
    <w:rsid w:val="00765AD3"/>
    <w:rsid w:val="007727B5"/>
    <w:rsid w:val="00790924"/>
    <w:rsid w:val="00793D81"/>
    <w:rsid w:val="007B7BAD"/>
    <w:rsid w:val="007D1E4A"/>
    <w:rsid w:val="007D4E9A"/>
    <w:rsid w:val="007D72A3"/>
    <w:rsid w:val="00816749"/>
    <w:rsid w:val="00823F65"/>
    <w:rsid w:val="008414D5"/>
    <w:rsid w:val="00842025"/>
    <w:rsid w:val="0084397E"/>
    <w:rsid w:val="008644AD"/>
    <w:rsid w:val="00870732"/>
    <w:rsid w:val="00871389"/>
    <w:rsid w:val="00891BC9"/>
    <w:rsid w:val="008A36F4"/>
    <w:rsid w:val="008A56E1"/>
    <w:rsid w:val="008A6C01"/>
    <w:rsid w:val="008C1E0E"/>
    <w:rsid w:val="008C4892"/>
    <w:rsid w:val="008C6B35"/>
    <w:rsid w:val="008C7173"/>
    <w:rsid w:val="008E11BA"/>
    <w:rsid w:val="008E48C3"/>
    <w:rsid w:val="008E63FC"/>
    <w:rsid w:val="008F1BD0"/>
    <w:rsid w:val="008F4B60"/>
    <w:rsid w:val="00923918"/>
    <w:rsid w:val="0092547A"/>
    <w:rsid w:val="0092657D"/>
    <w:rsid w:val="009563BB"/>
    <w:rsid w:val="0095673B"/>
    <w:rsid w:val="00964E2E"/>
    <w:rsid w:val="00992F42"/>
    <w:rsid w:val="009A7883"/>
    <w:rsid w:val="009B208F"/>
    <w:rsid w:val="009B76C5"/>
    <w:rsid w:val="009C6026"/>
    <w:rsid w:val="009E0374"/>
    <w:rsid w:val="009E375C"/>
    <w:rsid w:val="009F21F5"/>
    <w:rsid w:val="00A10630"/>
    <w:rsid w:val="00A322EE"/>
    <w:rsid w:val="00A351E0"/>
    <w:rsid w:val="00A45F9B"/>
    <w:rsid w:val="00A87375"/>
    <w:rsid w:val="00A92A9A"/>
    <w:rsid w:val="00AA66CE"/>
    <w:rsid w:val="00AB2F7B"/>
    <w:rsid w:val="00AB3737"/>
    <w:rsid w:val="00AB74CE"/>
    <w:rsid w:val="00AD2F0D"/>
    <w:rsid w:val="00AF54B4"/>
    <w:rsid w:val="00AF6ED3"/>
    <w:rsid w:val="00B05E06"/>
    <w:rsid w:val="00B062FC"/>
    <w:rsid w:val="00B07736"/>
    <w:rsid w:val="00B138CC"/>
    <w:rsid w:val="00B24D20"/>
    <w:rsid w:val="00B4233B"/>
    <w:rsid w:val="00B435CB"/>
    <w:rsid w:val="00B67BDF"/>
    <w:rsid w:val="00B80B82"/>
    <w:rsid w:val="00BB48FB"/>
    <w:rsid w:val="00BC16C7"/>
    <w:rsid w:val="00BD3E55"/>
    <w:rsid w:val="00BE3193"/>
    <w:rsid w:val="00BE47AD"/>
    <w:rsid w:val="00BE7A5E"/>
    <w:rsid w:val="00C050E9"/>
    <w:rsid w:val="00C10365"/>
    <w:rsid w:val="00C17D61"/>
    <w:rsid w:val="00C307B2"/>
    <w:rsid w:val="00C33560"/>
    <w:rsid w:val="00C353D1"/>
    <w:rsid w:val="00C43960"/>
    <w:rsid w:val="00C53E52"/>
    <w:rsid w:val="00C64D36"/>
    <w:rsid w:val="00C76134"/>
    <w:rsid w:val="00C93217"/>
    <w:rsid w:val="00CA5750"/>
    <w:rsid w:val="00CE0363"/>
    <w:rsid w:val="00CE1F71"/>
    <w:rsid w:val="00CF2014"/>
    <w:rsid w:val="00D07A77"/>
    <w:rsid w:val="00D16F6F"/>
    <w:rsid w:val="00D252EE"/>
    <w:rsid w:val="00D25E80"/>
    <w:rsid w:val="00D27620"/>
    <w:rsid w:val="00D36514"/>
    <w:rsid w:val="00D3742C"/>
    <w:rsid w:val="00D508F4"/>
    <w:rsid w:val="00D50A35"/>
    <w:rsid w:val="00D54378"/>
    <w:rsid w:val="00D576F2"/>
    <w:rsid w:val="00D71B30"/>
    <w:rsid w:val="00D81DEE"/>
    <w:rsid w:val="00D86EBC"/>
    <w:rsid w:val="00D93120"/>
    <w:rsid w:val="00DA52B4"/>
    <w:rsid w:val="00DA713C"/>
    <w:rsid w:val="00DA788F"/>
    <w:rsid w:val="00DE0E92"/>
    <w:rsid w:val="00DF355A"/>
    <w:rsid w:val="00E00FA3"/>
    <w:rsid w:val="00E07082"/>
    <w:rsid w:val="00E177CE"/>
    <w:rsid w:val="00E535AF"/>
    <w:rsid w:val="00E66A50"/>
    <w:rsid w:val="00E675EC"/>
    <w:rsid w:val="00E926A0"/>
    <w:rsid w:val="00E94FB8"/>
    <w:rsid w:val="00EB48F2"/>
    <w:rsid w:val="00EB5930"/>
    <w:rsid w:val="00EC007D"/>
    <w:rsid w:val="00EC0A07"/>
    <w:rsid w:val="00EE4A56"/>
    <w:rsid w:val="00F039AC"/>
    <w:rsid w:val="00F115B8"/>
    <w:rsid w:val="00F11CE0"/>
    <w:rsid w:val="00F22576"/>
    <w:rsid w:val="00F2378D"/>
    <w:rsid w:val="00F23CEF"/>
    <w:rsid w:val="00F2690F"/>
    <w:rsid w:val="00F33C2D"/>
    <w:rsid w:val="00F419ED"/>
    <w:rsid w:val="00F8188C"/>
    <w:rsid w:val="00F8207F"/>
    <w:rsid w:val="00F94FF2"/>
    <w:rsid w:val="00FB0FBB"/>
    <w:rsid w:val="00FC7CD7"/>
    <w:rsid w:val="00FE061A"/>
    <w:rsid w:val="0257064A"/>
    <w:rsid w:val="08AD1F71"/>
    <w:rsid w:val="0CF1AB83"/>
    <w:rsid w:val="2231671F"/>
    <w:rsid w:val="26F75F35"/>
    <w:rsid w:val="2813CB61"/>
    <w:rsid w:val="33D893E5"/>
    <w:rsid w:val="3C1DDE40"/>
    <w:rsid w:val="3D09B3AD"/>
    <w:rsid w:val="47CE5DFC"/>
    <w:rsid w:val="72E8EFED"/>
    <w:rsid w:val="7E57AB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1609611"/>
  <w14:defaultImageDpi w14:val="300"/>
  <w15:docId w15:val="{82766521-7307-4DEF-9ED6-77D72473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0CE1"/>
    <w:rPr>
      <w:rFonts w:ascii="Lucida Grande" w:hAnsi="Lucida Grande"/>
      <w:sz w:val="18"/>
      <w:szCs w:val="18"/>
    </w:rPr>
  </w:style>
  <w:style w:type="paragraph" w:styleId="Header">
    <w:name w:val="header"/>
    <w:basedOn w:val="Normal"/>
    <w:link w:val="HeaderChar"/>
    <w:uiPriority w:val="99"/>
    <w:unhideWhenUsed/>
    <w:rsid w:val="00625504"/>
    <w:pPr>
      <w:tabs>
        <w:tab w:val="center" w:pos="4320"/>
        <w:tab w:val="right" w:pos="8640"/>
      </w:tabs>
    </w:pPr>
  </w:style>
  <w:style w:type="character" w:customStyle="1" w:styleId="HeaderChar">
    <w:name w:val="Header Char"/>
    <w:basedOn w:val="DefaultParagraphFont"/>
    <w:link w:val="Header"/>
    <w:uiPriority w:val="99"/>
    <w:rsid w:val="00625504"/>
    <w:rPr>
      <w:sz w:val="24"/>
      <w:szCs w:val="24"/>
      <w:lang w:eastAsia="en-US"/>
    </w:rPr>
  </w:style>
  <w:style w:type="paragraph" w:styleId="Footer">
    <w:name w:val="footer"/>
    <w:basedOn w:val="Normal"/>
    <w:link w:val="FooterChar"/>
    <w:unhideWhenUsed/>
    <w:rsid w:val="00625504"/>
    <w:pPr>
      <w:tabs>
        <w:tab w:val="center" w:pos="4320"/>
        <w:tab w:val="right" w:pos="8640"/>
      </w:tabs>
    </w:pPr>
  </w:style>
  <w:style w:type="character" w:customStyle="1" w:styleId="FooterChar">
    <w:name w:val="Footer Char"/>
    <w:basedOn w:val="DefaultParagraphFont"/>
    <w:link w:val="Footer"/>
    <w:rsid w:val="00625504"/>
    <w:rPr>
      <w:sz w:val="24"/>
      <w:szCs w:val="24"/>
      <w:lang w:eastAsia="en-US"/>
    </w:rPr>
  </w:style>
  <w:style w:type="table" w:styleId="TableGrid">
    <w:name w:val="Table Grid"/>
    <w:basedOn w:val="TableNormal"/>
    <w:uiPriority w:val="59"/>
    <w:rsid w:val="00625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E47AD"/>
  </w:style>
  <w:style w:type="paragraph" w:styleId="ListParagraph">
    <w:name w:val="List Paragraph"/>
    <w:basedOn w:val="Normal"/>
    <w:uiPriority w:val="34"/>
    <w:qFormat/>
    <w:rsid w:val="00EB48F2"/>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F1BD0"/>
    <w:rPr>
      <w:color w:val="0000FF"/>
      <w:u w:val="single"/>
    </w:rPr>
  </w:style>
  <w:style w:type="character" w:styleId="Emphasis">
    <w:name w:val="Emphasis"/>
    <w:basedOn w:val="DefaultParagraphFont"/>
    <w:uiPriority w:val="20"/>
    <w:qFormat/>
    <w:rsid w:val="008F1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3.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ale\AppData\Local\Temp\Temp2_P4571_Hillfort.zip\P4571_Hillfort\P4571_Hillfort_L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0BD47-06FA-4C30-9053-5B1BBFCE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P4571_Hillfort_LH_Template</Template>
  <TotalTime>2</TotalTime>
  <Pages>1</Pages>
  <Words>3758</Words>
  <Characters>21423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Pure Creative</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rgale</dc:creator>
  <cp:lastModifiedBy>Vanessa Harper</cp:lastModifiedBy>
  <cp:revision>6</cp:revision>
  <cp:lastPrinted>2019-09-20T07:06:00Z</cp:lastPrinted>
  <dcterms:created xsi:type="dcterms:W3CDTF">2024-06-13T16:26:00Z</dcterms:created>
  <dcterms:modified xsi:type="dcterms:W3CDTF">2024-06-13T16:33:00Z</dcterms:modified>
</cp:coreProperties>
</file>